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B38C" w14:textId="77777777" w:rsidR="009F505D" w:rsidRDefault="009F505D" w:rsidP="00250DC7">
      <w:pPr>
        <w:pStyle w:val="Heading1"/>
        <w:ind w:left="993"/>
        <w:rPr>
          <w:b w:val="0"/>
        </w:rPr>
      </w:pPr>
    </w:p>
    <w:p w14:paraId="092726E5" w14:textId="77777777" w:rsidR="00F675AE" w:rsidRDefault="00F675AE" w:rsidP="00250DC7">
      <w:pPr>
        <w:pStyle w:val="Heading1"/>
        <w:ind w:left="993"/>
      </w:pPr>
    </w:p>
    <w:p w14:paraId="2C6CB44B" w14:textId="614D7038" w:rsidR="006D2228" w:rsidRPr="008B6D6D" w:rsidRDefault="00250DC7" w:rsidP="006D2228">
      <w:pPr>
        <w:pStyle w:val="BodyText"/>
        <w:spacing w:before="8"/>
        <w:ind w:left="993"/>
        <w:jc w:val="center"/>
        <w:rPr>
          <w:b/>
        </w:rPr>
      </w:pPr>
      <w:r w:rsidRPr="008B6D6D">
        <w:t>Звіт</w:t>
      </w:r>
      <w:r w:rsidR="00272D84" w:rsidRPr="008B6D6D">
        <w:t xml:space="preserve"> </w:t>
      </w:r>
      <w:r w:rsidRPr="008B6D6D">
        <w:t>про</w:t>
      </w:r>
      <w:r w:rsidR="00272D84" w:rsidRPr="008B6D6D">
        <w:t xml:space="preserve"> </w:t>
      </w:r>
      <w:r w:rsidRPr="008B6D6D">
        <w:t>якість</w:t>
      </w:r>
      <w:r w:rsidR="00272D84" w:rsidRPr="008B6D6D">
        <w:t xml:space="preserve"> </w:t>
      </w:r>
      <w:r w:rsidRPr="008B6D6D">
        <w:t>адміністративних</w:t>
      </w:r>
      <w:r w:rsidR="00272D84" w:rsidRPr="008B6D6D">
        <w:t xml:space="preserve"> </w:t>
      </w:r>
      <w:r w:rsidRPr="008B6D6D">
        <w:t>даних</w:t>
      </w:r>
      <w:r w:rsidR="006D2228" w:rsidRPr="008B6D6D">
        <w:rPr>
          <w:b/>
        </w:rPr>
        <w:t xml:space="preserve"> Міністерства енергетики України  </w:t>
      </w:r>
    </w:p>
    <w:p w14:paraId="0051D370" w14:textId="77777777" w:rsidR="006D2228" w:rsidRPr="008B6D6D" w:rsidRDefault="006D2228" w:rsidP="006D2228">
      <w:pPr>
        <w:pStyle w:val="BodyText"/>
        <w:spacing w:before="8"/>
        <w:ind w:left="993"/>
        <w:jc w:val="center"/>
        <w:rPr>
          <w:b/>
        </w:rPr>
      </w:pPr>
      <w:r w:rsidRPr="008B6D6D">
        <w:rPr>
          <w:b/>
        </w:rPr>
        <w:t>ДСС 2.05.01.01 "Зовнішня торгівля товарами"</w:t>
      </w:r>
    </w:p>
    <w:p w14:paraId="06C68AB8" w14:textId="77777777" w:rsidR="00250DC7" w:rsidRPr="008B6D6D" w:rsidRDefault="00250DC7" w:rsidP="00250DC7">
      <w:pPr>
        <w:pStyle w:val="BodyText"/>
        <w:spacing w:before="8" w:after="1"/>
        <w:ind w:left="993"/>
        <w:rPr>
          <w:b/>
        </w:rPr>
      </w:pPr>
    </w:p>
    <w:tbl>
      <w:tblPr>
        <w:tblStyle w:val="TableNormal1"/>
        <w:tblW w:w="1474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510"/>
        <w:gridCol w:w="5529"/>
      </w:tblGrid>
      <w:tr w:rsidR="00250DC7" w:rsidRPr="008B6D6D" w14:paraId="3C078BC6" w14:textId="77777777" w:rsidTr="0010504B">
        <w:trPr>
          <w:trHeight w:val="626"/>
        </w:trPr>
        <w:tc>
          <w:tcPr>
            <w:tcW w:w="703" w:type="dxa"/>
          </w:tcPr>
          <w:p w14:paraId="09C476DC" w14:textId="77777777" w:rsidR="00250DC7" w:rsidRPr="008B6D6D" w:rsidRDefault="00250DC7" w:rsidP="00B61096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14:paraId="51108A5F" w14:textId="77777777" w:rsidR="00250DC7" w:rsidRPr="008B6D6D" w:rsidRDefault="00250DC7" w:rsidP="00B61096">
            <w:pPr>
              <w:pStyle w:val="TableParagraph"/>
              <w:ind w:left="237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№</w:t>
            </w:r>
          </w:p>
        </w:tc>
        <w:tc>
          <w:tcPr>
            <w:tcW w:w="8510" w:type="dxa"/>
          </w:tcPr>
          <w:p w14:paraId="02993E0D" w14:textId="77777777" w:rsidR="00250DC7" w:rsidRPr="008B6D6D" w:rsidRDefault="00D26549" w:rsidP="00B61096">
            <w:pPr>
              <w:pStyle w:val="TableParagraph"/>
              <w:ind w:left="2389" w:right="2382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Принципи </w:t>
            </w:r>
            <w:r w:rsidR="00250DC7" w:rsidRPr="008B6D6D">
              <w:rPr>
                <w:sz w:val="28"/>
                <w:szCs w:val="28"/>
              </w:rPr>
              <w:t>(запитання)</w:t>
            </w:r>
          </w:p>
        </w:tc>
        <w:tc>
          <w:tcPr>
            <w:tcW w:w="5529" w:type="dxa"/>
          </w:tcPr>
          <w:p w14:paraId="4BEE1C8A" w14:textId="77777777" w:rsidR="001E6EFA" w:rsidRPr="008B6D6D" w:rsidRDefault="00250DC7" w:rsidP="00D21BAE">
            <w:pPr>
              <w:pStyle w:val="TableParagraph"/>
              <w:ind w:left="0" w:hanging="1"/>
              <w:jc w:val="center"/>
              <w:rPr>
                <w:sz w:val="28"/>
                <w:szCs w:val="28"/>
                <w:lang w:val="ru-RU"/>
              </w:rPr>
            </w:pPr>
            <w:r w:rsidRPr="008B6D6D">
              <w:rPr>
                <w:sz w:val="28"/>
                <w:szCs w:val="28"/>
              </w:rPr>
              <w:t>Оцінка (вага</w:t>
            </w:r>
            <w:r w:rsidR="00D26549" w:rsidRPr="008B6D6D">
              <w:rPr>
                <w:sz w:val="28"/>
                <w:szCs w:val="28"/>
              </w:rPr>
              <w:t xml:space="preserve"> принципу</w:t>
            </w:r>
            <w:r w:rsidRPr="008B6D6D">
              <w:rPr>
                <w:sz w:val="28"/>
                <w:szCs w:val="28"/>
              </w:rPr>
              <w:t>),</w:t>
            </w:r>
          </w:p>
          <w:p w14:paraId="08C9AD3C" w14:textId="77777777" w:rsidR="00250DC7" w:rsidRPr="008B6D6D" w:rsidRDefault="00250DC7" w:rsidP="00D21BAE">
            <w:pPr>
              <w:pStyle w:val="TableParagraph"/>
              <w:ind w:left="0" w:hanging="1"/>
              <w:jc w:val="center"/>
              <w:rPr>
                <w:sz w:val="28"/>
                <w:szCs w:val="28"/>
              </w:rPr>
            </w:pPr>
            <w:r w:rsidRPr="008B6D6D">
              <w:rPr>
                <w:spacing w:val="-1"/>
                <w:sz w:val="28"/>
                <w:szCs w:val="28"/>
              </w:rPr>
              <w:t>обґрунтування</w:t>
            </w:r>
            <w:r w:rsidR="00315FAA" w:rsidRPr="008B6D6D">
              <w:rPr>
                <w:spacing w:val="-1"/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відповіді</w:t>
            </w:r>
          </w:p>
        </w:tc>
      </w:tr>
      <w:tr w:rsidR="00250DC7" w:rsidRPr="008B6D6D" w14:paraId="2B6F2F3A" w14:textId="77777777" w:rsidTr="0010504B">
        <w:trPr>
          <w:trHeight w:val="321"/>
        </w:trPr>
        <w:tc>
          <w:tcPr>
            <w:tcW w:w="703" w:type="dxa"/>
          </w:tcPr>
          <w:p w14:paraId="0889EE85" w14:textId="77777777" w:rsidR="00250DC7" w:rsidRPr="008B6D6D" w:rsidRDefault="00250DC7" w:rsidP="00B61096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1</w:t>
            </w:r>
          </w:p>
        </w:tc>
        <w:tc>
          <w:tcPr>
            <w:tcW w:w="8510" w:type="dxa"/>
          </w:tcPr>
          <w:p w14:paraId="2E9011A6" w14:textId="77777777" w:rsidR="00250DC7" w:rsidRPr="008B6D6D" w:rsidRDefault="00250DC7" w:rsidP="00B61096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801E305" w14:textId="77777777" w:rsidR="00250DC7" w:rsidRPr="008B6D6D" w:rsidRDefault="00250DC7" w:rsidP="00D21BAE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3</w:t>
            </w:r>
          </w:p>
        </w:tc>
      </w:tr>
      <w:tr w:rsidR="00250DC7" w:rsidRPr="008B6D6D" w14:paraId="7F0BBE67" w14:textId="77777777" w:rsidTr="0010504B">
        <w:trPr>
          <w:trHeight w:val="707"/>
        </w:trPr>
        <w:tc>
          <w:tcPr>
            <w:tcW w:w="703" w:type="dxa"/>
          </w:tcPr>
          <w:p w14:paraId="637399F0" w14:textId="77777777" w:rsidR="00250DC7" w:rsidRPr="008B6D6D" w:rsidRDefault="00250DC7" w:rsidP="00B61096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10" w:type="dxa"/>
          </w:tcPr>
          <w:p w14:paraId="64E56C2B" w14:textId="77777777" w:rsidR="00250DC7" w:rsidRPr="008B6D6D" w:rsidRDefault="00250DC7" w:rsidP="00D21BAE">
            <w:pPr>
              <w:pStyle w:val="TableParagraph"/>
              <w:spacing w:line="320" w:lineRule="exact"/>
              <w:ind w:left="141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Організаційно-розпорядча</w:t>
            </w:r>
            <w:r w:rsidR="004F1840" w:rsidRPr="008B6D6D">
              <w:rPr>
                <w:b/>
                <w:sz w:val="28"/>
                <w:szCs w:val="28"/>
              </w:rPr>
              <w:t xml:space="preserve"> </w:t>
            </w:r>
            <w:r w:rsidRPr="008B6D6D">
              <w:rPr>
                <w:b/>
                <w:sz w:val="28"/>
                <w:szCs w:val="28"/>
              </w:rPr>
              <w:t>інформація</w:t>
            </w:r>
            <w:r w:rsidR="004F1840" w:rsidRPr="008B6D6D">
              <w:rPr>
                <w:b/>
                <w:sz w:val="28"/>
                <w:szCs w:val="28"/>
              </w:rPr>
              <w:t xml:space="preserve"> </w:t>
            </w:r>
            <w:r w:rsidRPr="008B6D6D">
              <w:rPr>
                <w:b/>
                <w:sz w:val="28"/>
                <w:szCs w:val="28"/>
              </w:rPr>
              <w:t>щодо</w:t>
            </w:r>
            <w:r w:rsidR="004F1840" w:rsidRPr="008B6D6D">
              <w:rPr>
                <w:b/>
                <w:sz w:val="28"/>
                <w:szCs w:val="28"/>
              </w:rPr>
              <w:t xml:space="preserve"> </w:t>
            </w:r>
            <w:r w:rsidR="00B565D3" w:rsidRPr="008B6D6D">
              <w:rPr>
                <w:b/>
                <w:sz w:val="28"/>
                <w:szCs w:val="28"/>
              </w:rPr>
              <w:t>розпорядника</w:t>
            </w:r>
            <w:r w:rsidR="004F1840" w:rsidRPr="008B6D6D">
              <w:rPr>
                <w:b/>
                <w:sz w:val="28"/>
                <w:szCs w:val="28"/>
              </w:rPr>
              <w:t xml:space="preserve"> </w:t>
            </w:r>
            <w:r w:rsidRPr="008B6D6D">
              <w:rPr>
                <w:b/>
                <w:sz w:val="28"/>
                <w:szCs w:val="28"/>
              </w:rPr>
              <w:t>адміністративних</w:t>
            </w:r>
            <w:r w:rsidR="004F1840" w:rsidRPr="008B6D6D">
              <w:rPr>
                <w:b/>
                <w:sz w:val="28"/>
                <w:szCs w:val="28"/>
              </w:rPr>
              <w:t xml:space="preserve"> </w:t>
            </w:r>
            <w:r w:rsidRPr="008B6D6D">
              <w:rPr>
                <w:b/>
                <w:sz w:val="28"/>
                <w:szCs w:val="28"/>
              </w:rPr>
              <w:t>даних:</w:t>
            </w:r>
          </w:p>
        </w:tc>
        <w:tc>
          <w:tcPr>
            <w:tcW w:w="5529" w:type="dxa"/>
          </w:tcPr>
          <w:p w14:paraId="5073A19C" w14:textId="77777777" w:rsidR="00250DC7" w:rsidRPr="008B6D6D" w:rsidRDefault="00250DC7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0DC7" w:rsidRPr="008B6D6D" w14:paraId="47F51AD7" w14:textId="77777777" w:rsidTr="0010504B">
        <w:trPr>
          <w:trHeight w:val="727"/>
        </w:trPr>
        <w:tc>
          <w:tcPr>
            <w:tcW w:w="703" w:type="dxa"/>
          </w:tcPr>
          <w:p w14:paraId="0094625E" w14:textId="77777777" w:rsidR="00250DC7" w:rsidRPr="008B6D6D" w:rsidRDefault="00250DC7" w:rsidP="00B6109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1.1.</w:t>
            </w:r>
          </w:p>
        </w:tc>
        <w:tc>
          <w:tcPr>
            <w:tcW w:w="8510" w:type="dxa"/>
          </w:tcPr>
          <w:p w14:paraId="578E67D2" w14:textId="77777777" w:rsidR="00250DC7" w:rsidRPr="008B6D6D" w:rsidRDefault="00250DC7" w:rsidP="00D21BAE">
            <w:pPr>
              <w:pStyle w:val="TableParagraph"/>
              <w:spacing w:line="264" w:lineRule="auto"/>
              <w:ind w:left="107" w:firstLine="458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Чи відомі власне ім’я, прізвище та посада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="00212018" w:rsidRPr="008B6D6D">
              <w:rPr>
                <w:sz w:val="28"/>
                <w:szCs w:val="28"/>
              </w:rPr>
              <w:t>відповідального за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постачання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адміністративних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даних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суб’єкта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="00B565D3" w:rsidRPr="008B6D6D">
              <w:rPr>
                <w:sz w:val="28"/>
                <w:szCs w:val="28"/>
              </w:rPr>
              <w:t>розпорядника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адміністративних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даних?</w:t>
            </w:r>
          </w:p>
        </w:tc>
        <w:tc>
          <w:tcPr>
            <w:tcW w:w="5529" w:type="dxa"/>
          </w:tcPr>
          <w:p w14:paraId="0D31BB8F" w14:textId="4253E3D4" w:rsidR="00250DC7" w:rsidRPr="008B6D6D" w:rsidRDefault="00AB54F1" w:rsidP="00D21BA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Ні (0)</w:t>
            </w:r>
          </w:p>
        </w:tc>
      </w:tr>
      <w:tr w:rsidR="00250DC7" w:rsidRPr="008B6D6D" w14:paraId="0E7782FB" w14:textId="77777777" w:rsidTr="0010504B">
        <w:trPr>
          <w:trHeight w:val="1083"/>
        </w:trPr>
        <w:tc>
          <w:tcPr>
            <w:tcW w:w="703" w:type="dxa"/>
          </w:tcPr>
          <w:p w14:paraId="2113854C" w14:textId="77777777" w:rsidR="00250DC7" w:rsidRPr="008B6D6D" w:rsidRDefault="00250DC7" w:rsidP="00B6109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1.2.</w:t>
            </w:r>
          </w:p>
        </w:tc>
        <w:tc>
          <w:tcPr>
            <w:tcW w:w="8510" w:type="dxa"/>
          </w:tcPr>
          <w:p w14:paraId="04ED6A43" w14:textId="77777777" w:rsidR="00250DC7" w:rsidRPr="008B6D6D" w:rsidRDefault="00250DC7" w:rsidP="00212018">
            <w:pPr>
              <w:pStyle w:val="TableParagraph"/>
              <w:spacing w:line="264" w:lineRule="auto"/>
              <w:ind w:left="141" w:right="172" w:firstLine="458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Чи відомі електр</w:t>
            </w:r>
            <w:r w:rsidR="007546C7" w:rsidRPr="008B6D6D">
              <w:rPr>
                <w:sz w:val="28"/>
                <w:szCs w:val="28"/>
              </w:rPr>
              <w:t xml:space="preserve">онна адреса або контактний номер </w:t>
            </w:r>
            <w:r w:rsidRPr="008B6D6D">
              <w:rPr>
                <w:sz w:val="28"/>
                <w:szCs w:val="28"/>
              </w:rPr>
              <w:t>телефону відповідального за постачання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адміністративних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даних суб’єкта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="00B565D3" w:rsidRPr="008B6D6D">
              <w:rPr>
                <w:sz w:val="28"/>
                <w:szCs w:val="28"/>
              </w:rPr>
              <w:t>розпорядник</w:t>
            </w:r>
            <w:r w:rsidR="00212018" w:rsidRPr="008B6D6D">
              <w:rPr>
                <w:sz w:val="28"/>
                <w:szCs w:val="28"/>
                <w:lang w:val="ru-RU"/>
              </w:rPr>
              <w:t xml:space="preserve">а </w:t>
            </w:r>
            <w:r w:rsidRPr="008B6D6D">
              <w:rPr>
                <w:sz w:val="28"/>
                <w:szCs w:val="28"/>
              </w:rPr>
              <w:t>адміністративних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даних?</w:t>
            </w:r>
          </w:p>
        </w:tc>
        <w:tc>
          <w:tcPr>
            <w:tcW w:w="5529" w:type="dxa"/>
          </w:tcPr>
          <w:p w14:paraId="231241EA" w14:textId="5F7C0FE7" w:rsidR="00250DC7" w:rsidRPr="008B6D6D" w:rsidRDefault="00AB54F1" w:rsidP="00D21BA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Ні (0)</w:t>
            </w:r>
          </w:p>
        </w:tc>
      </w:tr>
      <w:tr w:rsidR="00250DC7" w:rsidRPr="008B6D6D" w14:paraId="185BD6E0" w14:textId="77777777" w:rsidTr="0010504B">
        <w:trPr>
          <w:trHeight w:val="739"/>
        </w:trPr>
        <w:tc>
          <w:tcPr>
            <w:tcW w:w="703" w:type="dxa"/>
          </w:tcPr>
          <w:p w14:paraId="19E889EA" w14:textId="77777777" w:rsidR="00250DC7" w:rsidRPr="008B6D6D" w:rsidRDefault="00250DC7" w:rsidP="00B61096">
            <w:pPr>
              <w:pStyle w:val="TableParagraph"/>
              <w:spacing w:line="315" w:lineRule="exact"/>
              <w:ind w:left="141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1.3.</w:t>
            </w:r>
          </w:p>
        </w:tc>
        <w:tc>
          <w:tcPr>
            <w:tcW w:w="8510" w:type="dxa"/>
          </w:tcPr>
          <w:p w14:paraId="08FF885D" w14:textId="77777777" w:rsidR="00250DC7" w:rsidRPr="008B6D6D" w:rsidRDefault="00250DC7" w:rsidP="00D21BAE">
            <w:pPr>
              <w:pStyle w:val="TableParagraph"/>
              <w:spacing w:line="264" w:lineRule="auto"/>
              <w:ind w:left="107" w:right="974" w:firstLine="458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Чи відомі нормативно-правові акти стосовно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функціональних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повноважень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щодо збору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адміністративних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даних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їх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="00B565D3" w:rsidRPr="008B6D6D">
              <w:rPr>
                <w:sz w:val="28"/>
                <w:szCs w:val="28"/>
              </w:rPr>
              <w:t>розпорядником</w:t>
            </w:r>
            <w:r w:rsidRPr="008B6D6D">
              <w:rPr>
                <w:sz w:val="28"/>
                <w:szCs w:val="28"/>
              </w:rPr>
              <w:t>?</w:t>
            </w:r>
          </w:p>
        </w:tc>
        <w:tc>
          <w:tcPr>
            <w:tcW w:w="5529" w:type="dxa"/>
          </w:tcPr>
          <w:p w14:paraId="63E36B83" w14:textId="77777777" w:rsidR="00A87F17" w:rsidRPr="008B6D6D" w:rsidRDefault="00A87F17" w:rsidP="00A87F17">
            <w:pPr>
              <w:pStyle w:val="TableParagraph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Так (1)</w:t>
            </w:r>
          </w:p>
          <w:p w14:paraId="4E1F0DA8" w14:textId="58F29156" w:rsidR="00250DC7" w:rsidRPr="008B6D6D" w:rsidRDefault="00A87F17" w:rsidP="008B6D6D">
            <w:pPr>
              <w:pStyle w:val="TableParagraph"/>
              <w:ind w:left="108" w:right="91" w:firstLine="567"/>
              <w:jc w:val="both"/>
              <w:rPr>
                <w:sz w:val="28"/>
                <w:szCs w:val="28"/>
              </w:rPr>
            </w:pPr>
            <w:r w:rsidRPr="008B6D6D">
              <w:rPr>
                <w:spacing w:val="-2"/>
                <w:sz w:val="28"/>
              </w:rPr>
              <w:t>Постанова Кабінету Міністрів України від 10 вересня 2003 р. № 1432 "Про складання звітного зовнішньоторговельного балансу України".</w:t>
            </w:r>
          </w:p>
        </w:tc>
      </w:tr>
      <w:tr w:rsidR="00250DC7" w:rsidRPr="008B6D6D" w14:paraId="266B769B" w14:textId="77777777" w:rsidTr="0010504B">
        <w:trPr>
          <w:trHeight w:val="708"/>
        </w:trPr>
        <w:tc>
          <w:tcPr>
            <w:tcW w:w="703" w:type="dxa"/>
          </w:tcPr>
          <w:p w14:paraId="164F17FC" w14:textId="77777777" w:rsidR="00250DC7" w:rsidRPr="008B6D6D" w:rsidRDefault="00250DC7" w:rsidP="00B6109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1.4.</w:t>
            </w:r>
          </w:p>
        </w:tc>
        <w:tc>
          <w:tcPr>
            <w:tcW w:w="8510" w:type="dxa"/>
          </w:tcPr>
          <w:p w14:paraId="7357D265" w14:textId="77777777" w:rsidR="00250DC7" w:rsidRPr="008B6D6D" w:rsidRDefault="00250DC7" w:rsidP="00D21BAE">
            <w:pPr>
              <w:pStyle w:val="TableParagraph"/>
              <w:spacing w:line="264" w:lineRule="auto"/>
              <w:ind w:left="107" w:right="609" w:firstLine="458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Чи існують правові обмеження в </w:t>
            </w:r>
            <w:r w:rsidR="00F568D6" w:rsidRPr="008B6D6D">
              <w:rPr>
                <w:sz w:val="28"/>
                <w:szCs w:val="28"/>
              </w:rPr>
              <w:t>розпорядника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адміністративних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даних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у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частині необхідності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запобігання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їх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розголошенню ОДС?</w:t>
            </w:r>
          </w:p>
        </w:tc>
        <w:tc>
          <w:tcPr>
            <w:tcW w:w="5529" w:type="dxa"/>
          </w:tcPr>
          <w:p w14:paraId="77F254EF" w14:textId="4BF124AB" w:rsidR="007E3934" w:rsidRPr="008B6D6D" w:rsidRDefault="005E35D0" w:rsidP="007E3934">
            <w:pPr>
              <w:pStyle w:val="TableParagraph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Ні</w:t>
            </w:r>
            <w:r w:rsidR="007E3934" w:rsidRPr="008B6D6D">
              <w:rPr>
                <w:sz w:val="28"/>
                <w:szCs w:val="28"/>
              </w:rPr>
              <w:t xml:space="preserve"> (</w:t>
            </w:r>
            <w:r w:rsidRPr="008B6D6D">
              <w:rPr>
                <w:sz w:val="28"/>
                <w:szCs w:val="28"/>
              </w:rPr>
              <w:t>1</w:t>
            </w:r>
            <w:r w:rsidR="007E3934" w:rsidRPr="008B6D6D">
              <w:rPr>
                <w:sz w:val="28"/>
                <w:szCs w:val="28"/>
              </w:rPr>
              <w:t>)</w:t>
            </w:r>
          </w:p>
          <w:p w14:paraId="33B0F31D" w14:textId="77777777" w:rsidR="00250DC7" w:rsidRPr="008B6D6D" w:rsidRDefault="00250DC7" w:rsidP="00D21BAE">
            <w:pPr>
              <w:pStyle w:val="TableParagraph"/>
              <w:spacing w:line="317" w:lineRule="exact"/>
              <w:ind w:left="106"/>
              <w:jc w:val="center"/>
              <w:rPr>
                <w:sz w:val="28"/>
                <w:szCs w:val="28"/>
              </w:rPr>
            </w:pPr>
          </w:p>
        </w:tc>
      </w:tr>
      <w:tr w:rsidR="00250DC7" w:rsidRPr="00137956" w14:paraId="22A8E56C" w14:textId="77777777" w:rsidTr="00D01FA3">
        <w:trPr>
          <w:trHeight w:val="388"/>
        </w:trPr>
        <w:tc>
          <w:tcPr>
            <w:tcW w:w="703" w:type="dxa"/>
          </w:tcPr>
          <w:p w14:paraId="03B1CE56" w14:textId="77777777" w:rsidR="00250DC7" w:rsidRPr="008B6D6D" w:rsidRDefault="00250DC7" w:rsidP="00B6109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57456B4B" w14:textId="77777777" w:rsidR="00250DC7" w:rsidRPr="008B6D6D" w:rsidRDefault="00250DC7" w:rsidP="00B61096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Підсумкова</w:t>
            </w:r>
            <w:r w:rsidR="004200C6" w:rsidRPr="008B6D6D">
              <w:rPr>
                <w:b/>
                <w:sz w:val="28"/>
                <w:szCs w:val="28"/>
              </w:rPr>
              <w:t xml:space="preserve"> </w:t>
            </w:r>
            <w:r w:rsidRPr="008B6D6D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1D3202FA" w14:textId="661CA96B" w:rsidR="00250DC7" w:rsidRPr="008B6D6D" w:rsidRDefault="00D4411E" w:rsidP="00D21BA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2</w:t>
            </w:r>
          </w:p>
        </w:tc>
      </w:tr>
      <w:tr w:rsidR="00250DC7" w:rsidRPr="00137956" w14:paraId="12FDE348" w14:textId="77777777" w:rsidTr="0010504B">
        <w:trPr>
          <w:trHeight w:val="352"/>
        </w:trPr>
        <w:tc>
          <w:tcPr>
            <w:tcW w:w="703" w:type="dxa"/>
          </w:tcPr>
          <w:p w14:paraId="44762757" w14:textId="77777777" w:rsidR="00250DC7" w:rsidRPr="00137956" w:rsidRDefault="00250DC7" w:rsidP="00B61096">
            <w:pPr>
              <w:pStyle w:val="TableParagraph"/>
              <w:spacing w:line="320" w:lineRule="exact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10" w:type="dxa"/>
          </w:tcPr>
          <w:p w14:paraId="03D01CE9" w14:textId="77777777" w:rsidR="00250DC7" w:rsidRPr="00137956" w:rsidRDefault="00261887" w:rsidP="00B61096">
            <w:pPr>
              <w:pStyle w:val="TableParagraph"/>
              <w:spacing w:line="320" w:lineRule="exact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5529" w:type="dxa"/>
          </w:tcPr>
          <w:p w14:paraId="61F1C420" w14:textId="77777777" w:rsidR="00250DC7" w:rsidRPr="008B6D6D" w:rsidRDefault="00250DC7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0DC7" w:rsidRPr="00137956" w14:paraId="7047E8EA" w14:textId="77777777" w:rsidTr="0010504B">
        <w:trPr>
          <w:trHeight w:val="906"/>
        </w:trPr>
        <w:tc>
          <w:tcPr>
            <w:tcW w:w="703" w:type="dxa"/>
          </w:tcPr>
          <w:p w14:paraId="31050AF6" w14:textId="77777777" w:rsidR="00250DC7" w:rsidRPr="00137956" w:rsidRDefault="00250DC7" w:rsidP="00B6109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8510" w:type="dxa"/>
          </w:tcPr>
          <w:p w14:paraId="298255FC" w14:textId="77777777" w:rsidR="00250DC7" w:rsidRPr="00137956" w:rsidRDefault="00250DC7" w:rsidP="00212018">
            <w:pPr>
              <w:pStyle w:val="TableParagraph"/>
              <w:spacing w:line="264" w:lineRule="auto"/>
              <w:ind w:left="136" w:right="997" w:firstLine="429"/>
              <w:jc w:val="both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Чи задоволені ОДС </w:t>
            </w:r>
            <w:r w:rsidR="00261887" w:rsidRPr="00137956">
              <w:rPr>
                <w:sz w:val="28"/>
                <w:szCs w:val="28"/>
              </w:rPr>
              <w:t>актуальністю (частотою оновлення) та</w:t>
            </w:r>
            <w:r w:rsidR="00315FAA" w:rsidRPr="00137956">
              <w:rPr>
                <w:sz w:val="28"/>
                <w:szCs w:val="28"/>
              </w:rPr>
              <w:t xml:space="preserve"> </w:t>
            </w:r>
            <w:r w:rsidR="00261887" w:rsidRPr="00137956">
              <w:rPr>
                <w:sz w:val="28"/>
                <w:szCs w:val="28"/>
              </w:rPr>
              <w:t>повнотою отриманих від розпорядника адміністративних даних?</w:t>
            </w:r>
          </w:p>
        </w:tc>
        <w:tc>
          <w:tcPr>
            <w:tcW w:w="5529" w:type="dxa"/>
          </w:tcPr>
          <w:p w14:paraId="71080651" w14:textId="77777777" w:rsidR="008D28A4" w:rsidRPr="008B6D6D" w:rsidRDefault="008D28A4" w:rsidP="008D28A4">
            <w:pPr>
              <w:pStyle w:val="TableParagraph"/>
              <w:spacing w:line="317" w:lineRule="exact"/>
              <w:ind w:left="10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Ні (0)</w:t>
            </w:r>
          </w:p>
          <w:p w14:paraId="3ABFEF30" w14:textId="0C47A8D9" w:rsidR="00250DC7" w:rsidRPr="008B6D6D" w:rsidRDefault="008D28A4" w:rsidP="008B6D6D">
            <w:pPr>
              <w:pStyle w:val="TableParagraph"/>
              <w:spacing w:line="317" w:lineRule="exact"/>
              <w:ind w:left="108" w:firstLine="567"/>
              <w:jc w:val="both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Інформація не надається на постійній основі у зв’язку з відсутністю імпорту нафти сирої трубопровідним транспорт</w:t>
            </w:r>
            <w:r w:rsidR="00AA36DA" w:rsidRPr="008B6D6D">
              <w:rPr>
                <w:sz w:val="28"/>
                <w:szCs w:val="28"/>
              </w:rPr>
              <w:t>ом</w:t>
            </w:r>
            <w:r w:rsidRPr="008B6D6D">
              <w:rPr>
                <w:sz w:val="28"/>
                <w:szCs w:val="28"/>
              </w:rPr>
              <w:t xml:space="preserve">. </w:t>
            </w:r>
          </w:p>
        </w:tc>
      </w:tr>
      <w:tr w:rsidR="00250DC7" w:rsidRPr="00137956" w14:paraId="7706CE35" w14:textId="77777777" w:rsidTr="00D01FA3">
        <w:trPr>
          <w:trHeight w:val="477"/>
        </w:trPr>
        <w:tc>
          <w:tcPr>
            <w:tcW w:w="703" w:type="dxa"/>
          </w:tcPr>
          <w:p w14:paraId="11BF491B" w14:textId="77777777" w:rsidR="00250DC7" w:rsidRPr="00137956" w:rsidRDefault="00250DC7" w:rsidP="00B6109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72643A17" w14:textId="77777777" w:rsidR="00250DC7" w:rsidRPr="00137956" w:rsidRDefault="00250DC7" w:rsidP="00B61096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0A1587C9" w14:textId="17837097" w:rsidR="00250DC7" w:rsidRPr="008B6D6D" w:rsidRDefault="007238AC" w:rsidP="00D21BA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0</w:t>
            </w:r>
          </w:p>
        </w:tc>
      </w:tr>
      <w:tr w:rsidR="00D21BAE" w:rsidRPr="00137956" w14:paraId="7BCE70E2" w14:textId="77777777" w:rsidTr="0010504B">
        <w:trPr>
          <w:trHeight w:val="405"/>
        </w:trPr>
        <w:tc>
          <w:tcPr>
            <w:tcW w:w="703" w:type="dxa"/>
          </w:tcPr>
          <w:p w14:paraId="5B21BD31" w14:textId="620D8FA2" w:rsidR="00D21BAE" w:rsidRPr="00137956" w:rsidRDefault="00D21BAE" w:rsidP="00D21BA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10" w:type="dxa"/>
          </w:tcPr>
          <w:p w14:paraId="3863D70B" w14:textId="5C47C97A" w:rsidR="00D21BAE" w:rsidRPr="008B6D6D" w:rsidRDefault="00D21BAE" w:rsidP="00697930">
            <w:pPr>
              <w:pStyle w:val="TableParagraph"/>
              <w:spacing w:line="320" w:lineRule="exact"/>
              <w:ind w:left="136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Точність</w:t>
            </w:r>
            <w:r w:rsidR="004200C6" w:rsidRPr="008B6D6D">
              <w:rPr>
                <w:b/>
                <w:sz w:val="28"/>
                <w:szCs w:val="28"/>
              </w:rPr>
              <w:t xml:space="preserve"> </w:t>
            </w:r>
            <w:r w:rsidR="00697930" w:rsidRPr="008B6D6D">
              <w:rPr>
                <w:b/>
                <w:sz w:val="28"/>
                <w:szCs w:val="28"/>
              </w:rPr>
              <w:t>і</w:t>
            </w:r>
            <w:r w:rsidR="004200C6" w:rsidRPr="008B6D6D">
              <w:rPr>
                <w:b/>
                <w:sz w:val="28"/>
                <w:szCs w:val="28"/>
              </w:rPr>
              <w:t xml:space="preserve"> </w:t>
            </w:r>
            <w:r w:rsidRPr="008B6D6D">
              <w:rPr>
                <w:b/>
                <w:sz w:val="28"/>
                <w:szCs w:val="28"/>
              </w:rPr>
              <w:t>надійність</w:t>
            </w:r>
          </w:p>
        </w:tc>
        <w:tc>
          <w:tcPr>
            <w:tcW w:w="5529" w:type="dxa"/>
          </w:tcPr>
          <w:p w14:paraId="693D9D75" w14:textId="77777777" w:rsidR="00D21BAE" w:rsidRPr="008B6D6D" w:rsidRDefault="00D21BAE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21BAE" w:rsidRPr="00137956" w14:paraId="4DA94C8D" w14:textId="77777777" w:rsidTr="0010504B">
        <w:trPr>
          <w:trHeight w:val="710"/>
        </w:trPr>
        <w:tc>
          <w:tcPr>
            <w:tcW w:w="703" w:type="dxa"/>
          </w:tcPr>
          <w:p w14:paraId="39CD9712" w14:textId="77777777" w:rsidR="00D21BAE" w:rsidRPr="00137956" w:rsidRDefault="00D21BAE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3.1.</w:t>
            </w:r>
          </w:p>
        </w:tc>
        <w:tc>
          <w:tcPr>
            <w:tcW w:w="8510" w:type="dxa"/>
          </w:tcPr>
          <w:p w14:paraId="1F2968E1" w14:textId="77777777" w:rsidR="00D21BAE" w:rsidRPr="008B6D6D" w:rsidRDefault="00D21BAE" w:rsidP="007546C7">
            <w:pPr>
              <w:pStyle w:val="TableParagraph"/>
              <w:ind w:left="107" w:right="359" w:firstLine="458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Чи наявна інша інформація (крім отриманої ОДС)</w:t>
            </w:r>
            <w:r w:rsidR="00311F3C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для можливості проведення аналізу та оцінювання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адміністративних</w:t>
            </w:r>
            <w:r w:rsidR="004200C6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даних?</w:t>
            </w:r>
          </w:p>
        </w:tc>
        <w:tc>
          <w:tcPr>
            <w:tcW w:w="5529" w:type="dxa"/>
          </w:tcPr>
          <w:p w14:paraId="2F954141" w14:textId="77777777" w:rsidR="00DB20C8" w:rsidRPr="008B6D6D" w:rsidRDefault="00DB20C8" w:rsidP="00DB20C8">
            <w:pPr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Так (1) </w:t>
            </w:r>
          </w:p>
          <w:p w14:paraId="02889ADA" w14:textId="5516BFC8" w:rsidR="00D21BAE" w:rsidRPr="008B6D6D" w:rsidRDefault="001D082D" w:rsidP="008B6D6D">
            <w:pPr>
              <w:pStyle w:val="TableParagraph"/>
              <w:spacing w:line="315" w:lineRule="exact"/>
              <w:ind w:left="108" w:firstLine="567"/>
              <w:jc w:val="both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У частині використання адміністративних даних Державної митної служби України </w:t>
            </w:r>
            <w:r w:rsidRPr="008B6D6D">
              <w:rPr>
                <w:b/>
              </w:rPr>
              <w:t xml:space="preserve"> </w:t>
            </w:r>
            <w:r w:rsidRPr="008B6D6D">
              <w:rPr>
                <w:sz w:val="28"/>
                <w:szCs w:val="28"/>
              </w:rPr>
              <w:t xml:space="preserve"> щодо митних декларацій, а саме  інформації </w:t>
            </w:r>
            <w:r w:rsidR="00700333" w:rsidRPr="008B6D6D">
              <w:rPr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 xml:space="preserve">щодо </w:t>
            </w:r>
            <w:r w:rsidR="007238AC" w:rsidRPr="008B6D6D">
              <w:rPr>
                <w:sz w:val="28"/>
                <w:szCs w:val="28"/>
              </w:rPr>
              <w:t>імпорту нафти сирої трубопровідним транспортом.</w:t>
            </w:r>
          </w:p>
        </w:tc>
      </w:tr>
      <w:tr w:rsidR="00996528" w:rsidRPr="00137956" w14:paraId="0469F622" w14:textId="77777777" w:rsidTr="0010504B">
        <w:trPr>
          <w:trHeight w:val="815"/>
        </w:trPr>
        <w:tc>
          <w:tcPr>
            <w:tcW w:w="703" w:type="dxa"/>
          </w:tcPr>
          <w:p w14:paraId="72EA8F45" w14:textId="77777777" w:rsidR="00996528" w:rsidRPr="00137956" w:rsidRDefault="00996528" w:rsidP="00D21BAE">
            <w:pPr>
              <w:pStyle w:val="TableParagraph"/>
              <w:spacing w:line="313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3.2.</w:t>
            </w:r>
          </w:p>
        </w:tc>
        <w:tc>
          <w:tcPr>
            <w:tcW w:w="8510" w:type="dxa"/>
          </w:tcPr>
          <w:p w14:paraId="2B8736F0" w14:textId="77777777" w:rsidR="00996528" w:rsidRPr="00137956" w:rsidRDefault="00996528" w:rsidP="007546C7">
            <w:pPr>
              <w:pStyle w:val="TableParagraph"/>
              <w:ind w:left="107" w:right="644" w:firstLine="458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>Чи проводився аналіз адміністративних даних з використанням інформації, зазначеної в пункті 3.1?</w:t>
            </w:r>
          </w:p>
        </w:tc>
        <w:tc>
          <w:tcPr>
            <w:tcW w:w="5529" w:type="dxa"/>
          </w:tcPr>
          <w:p w14:paraId="4EDE43BA" w14:textId="77777777" w:rsidR="00996528" w:rsidRPr="008B6D6D" w:rsidRDefault="00996528" w:rsidP="00EE1C1A">
            <w:pPr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Так (1) </w:t>
            </w:r>
          </w:p>
          <w:p w14:paraId="7D536C2D" w14:textId="172A5A7E" w:rsidR="00996528" w:rsidRPr="008B6D6D" w:rsidRDefault="00996528" w:rsidP="00F9787F">
            <w:pPr>
              <w:pStyle w:val="TableParagraph"/>
              <w:spacing w:line="313" w:lineRule="exact"/>
              <w:ind w:left="106"/>
              <w:jc w:val="center"/>
              <w:rPr>
                <w:sz w:val="28"/>
                <w:szCs w:val="28"/>
              </w:rPr>
            </w:pPr>
          </w:p>
        </w:tc>
      </w:tr>
      <w:tr w:rsidR="00996528" w:rsidRPr="00137956" w14:paraId="0D49DDD8" w14:textId="77777777" w:rsidTr="0010504B">
        <w:trPr>
          <w:trHeight w:val="842"/>
        </w:trPr>
        <w:tc>
          <w:tcPr>
            <w:tcW w:w="703" w:type="dxa"/>
          </w:tcPr>
          <w:p w14:paraId="70142C86" w14:textId="77777777" w:rsidR="00996528" w:rsidRPr="00137956" w:rsidRDefault="00996528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3.3.</w:t>
            </w:r>
          </w:p>
        </w:tc>
        <w:tc>
          <w:tcPr>
            <w:tcW w:w="8510" w:type="dxa"/>
          </w:tcPr>
          <w:p w14:paraId="50FCF708" w14:textId="77777777" w:rsidR="00996528" w:rsidRPr="00137956" w:rsidRDefault="00996528" w:rsidP="007546C7">
            <w:pPr>
              <w:pStyle w:val="TableParagraph"/>
              <w:ind w:left="107" w:right="1397" w:firstLine="458"/>
              <w:jc w:val="both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присутні похибки вимірювання та/або ідентифікації адміністративних даних?</w:t>
            </w:r>
          </w:p>
        </w:tc>
        <w:tc>
          <w:tcPr>
            <w:tcW w:w="5529" w:type="dxa"/>
          </w:tcPr>
          <w:p w14:paraId="3FD91A00" w14:textId="77777777" w:rsidR="00996528" w:rsidRPr="008B6D6D" w:rsidRDefault="00996528" w:rsidP="00EE1C1A">
            <w:pPr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Ні (1) </w:t>
            </w:r>
          </w:p>
          <w:p w14:paraId="27BCB3C9" w14:textId="06C74D44" w:rsidR="00996528" w:rsidRPr="008B6D6D" w:rsidRDefault="00996528" w:rsidP="00AB1731">
            <w:pPr>
              <w:pStyle w:val="TableParagraph"/>
              <w:ind w:left="106"/>
              <w:jc w:val="center"/>
              <w:rPr>
                <w:color w:val="FF0000"/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 </w:t>
            </w:r>
          </w:p>
        </w:tc>
      </w:tr>
      <w:tr w:rsidR="00D21BAE" w:rsidRPr="00137956" w14:paraId="532A635D" w14:textId="77777777" w:rsidTr="003E42F6">
        <w:trPr>
          <w:trHeight w:val="548"/>
        </w:trPr>
        <w:tc>
          <w:tcPr>
            <w:tcW w:w="703" w:type="dxa"/>
          </w:tcPr>
          <w:p w14:paraId="65D0674E" w14:textId="77777777" w:rsidR="00D21BAE" w:rsidRPr="00137956" w:rsidRDefault="00D21BAE" w:rsidP="00D21BAE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3.4.</w:t>
            </w:r>
          </w:p>
        </w:tc>
        <w:tc>
          <w:tcPr>
            <w:tcW w:w="8510" w:type="dxa"/>
          </w:tcPr>
          <w:p w14:paraId="07181240" w14:textId="77777777" w:rsidR="00D21BAE" w:rsidRPr="00137956" w:rsidRDefault="00D21BAE" w:rsidP="00A35D77">
            <w:pPr>
              <w:pStyle w:val="TableParagraph"/>
              <w:ind w:left="139" w:right="141" w:firstLine="42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Чи </w:t>
            </w:r>
            <w:r w:rsidR="003D49A2" w:rsidRPr="00137956">
              <w:rPr>
                <w:sz w:val="28"/>
                <w:szCs w:val="28"/>
              </w:rPr>
              <w:t xml:space="preserve">застосовуються методи обробки до </w:t>
            </w:r>
            <w:r w:rsidRPr="00137956">
              <w:rPr>
                <w:sz w:val="28"/>
                <w:szCs w:val="28"/>
              </w:rPr>
              <w:t>адміністративних даних для здійснення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агрегування/компіляції з іншими даними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статистичного спостереження?</w:t>
            </w:r>
          </w:p>
        </w:tc>
        <w:tc>
          <w:tcPr>
            <w:tcW w:w="5529" w:type="dxa"/>
          </w:tcPr>
          <w:p w14:paraId="484C2A04" w14:textId="7483568E" w:rsidR="00996528" w:rsidRPr="008B6D6D" w:rsidRDefault="00B618F7" w:rsidP="00996528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Так (0</w:t>
            </w:r>
            <w:r w:rsidR="00996528" w:rsidRPr="008B6D6D">
              <w:rPr>
                <w:sz w:val="28"/>
                <w:szCs w:val="28"/>
              </w:rPr>
              <w:t>)</w:t>
            </w:r>
          </w:p>
          <w:p w14:paraId="0E6EFE9C" w14:textId="650E861C" w:rsidR="003E42F6" w:rsidRPr="008B6D6D" w:rsidRDefault="00996528" w:rsidP="008B6D6D">
            <w:pPr>
              <w:pStyle w:val="TableParagraph"/>
              <w:ind w:left="108" w:firstLine="567"/>
              <w:jc w:val="both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Отримані дані поєднуються з даними форми № 14-ЗЕЗ (квартальна) "Звіт про придбання (продаж) товарів для забезпечення життєдіяльності транспортних засобів, потреб пасажирів та членів екіпажу".</w:t>
            </w:r>
          </w:p>
        </w:tc>
      </w:tr>
      <w:tr w:rsidR="00D21BAE" w:rsidRPr="00137956" w14:paraId="2734AC1C" w14:textId="77777777" w:rsidTr="00D01FA3">
        <w:trPr>
          <w:trHeight w:val="469"/>
        </w:trPr>
        <w:tc>
          <w:tcPr>
            <w:tcW w:w="703" w:type="dxa"/>
          </w:tcPr>
          <w:p w14:paraId="1C32C592" w14:textId="77777777" w:rsidR="00D21BAE" w:rsidRPr="00137956" w:rsidRDefault="00D21BAE" w:rsidP="00D21B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62D24342" w14:textId="77777777" w:rsidR="00D21BAE" w:rsidRPr="00137956" w:rsidRDefault="00D21BAE" w:rsidP="00D21BA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311F3C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376B3749" w14:textId="0697588F" w:rsidR="00D21BAE" w:rsidRPr="008B6D6D" w:rsidRDefault="00D31F48" w:rsidP="00D21BA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3</w:t>
            </w:r>
          </w:p>
        </w:tc>
      </w:tr>
      <w:tr w:rsidR="00D21BAE" w:rsidRPr="00137956" w14:paraId="1D95EF88" w14:textId="77777777" w:rsidTr="0010504B">
        <w:trPr>
          <w:trHeight w:val="444"/>
        </w:trPr>
        <w:tc>
          <w:tcPr>
            <w:tcW w:w="703" w:type="dxa"/>
          </w:tcPr>
          <w:p w14:paraId="2ABB77AE" w14:textId="77777777" w:rsidR="00D21BAE" w:rsidRPr="00137956" w:rsidRDefault="00D21BAE" w:rsidP="00D21BAE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10" w:type="dxa"/>
          </w:tcPr>
          <w:p w14:paraId="74EB08F4" w14:textId="77777777" w:rsidR="00D21BAE" w:rsidRPr="00137956" w:rsidRDefault="00D21BAE" w:rsidP="00D21BAE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Своєчасність</w:t>
            </w:r>
            <w:r w:rsidR="00AE4B7B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і</w:t>
            </w:r>
            <w:r w:rsidR="00AE4B7B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пунктуальність</w:t>
            </w:r>
          </w:p>
        </w:tc>
        <w:tc>
          <w:tcPr>
            <w:tcW w:w="5529" w:type="dxa"/>
          </w:tcPr>
          <w:p w14:paraId="77C36210" w14:textId="77777777" w:rsidR="00D21BAE" w:rsidRPr="008B6D6D" w:rsidRDefault="00D21BAE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21BAE" w:rsidRPr="00137956" w14:paraId="555F28FC" w14:textId="77777777" w:rsidTr="0010504B">
        <w:trPr>
          <w:trHeight w:val="397"/>
        </w:trPr>
        <w:tc>
          <w:tcPr>
            <w:tcW w:w="703" w:type="dxa"/>
          </w:tcPr>
          <w:p w14:paraId="1C1307A7" w14:textId="77777777" w:rsidR="00D21BAE" w:rsidRPr="00137956" w:rsidRDefault="00D21BAE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4.1.</w:t>
            </w:r>
          </w:p>
        </w:tc>
        <w:tc>
          <w:tcPr>
            <w:tcW w:w="8510" w:type="dxa"/>
          </w:tcPr>
          <w:p w14:paraId="211963F1" w14:textId="77777777" w:rsidR="00D21BAE" w:rsidRPr="00137956" w:rsidRDefault="00D21BAE" w:rsidP="007546C7">
            <w:pPr>
              <w:pStyle w:val="TableParagraph"/>
              <w:spacing w:line="314" w:lineRule="exact"/>
              <w:ind w:left="566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отримані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своєчасно?</w:t>
            </w:r>
          </w:p>
        </w:tc>
        <w:tc>
          <w:tcPr>
            <w:tcW w:w="5529" w:type="dxa"/>
          </w:tcPr>
          <w:p w14:paraId="2FA8827E" w14:textId="77777777" w:rsidR="00D21BAE" w:rsidRPr="008B6D6D" w:rsidRDefault="00AA36DA" w:rsidP="00EF36C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Ні (0)</w:t>
            </w:r>
          </w:p>
          <w:p w14:paraId="661BD8F5" w14:textId="3604D8F2" w:rsidR="00AA36DA" w:rsidRPr="008B6D6D" w:rsidRDefault="00AA36DA" w:rsidP="008B6D6D">
            <w:pPr>
              <w:pStyle w:val="TableParagraph"/>
              <w:spacing w:line="315" w:lineRule="exact"/>
              <w:ind w:left="108" w:firstLine="567"/>
              <w:jc w:val="both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Інформація не надається на постійній </w:t>
            </w:r>
            <w:r w:rsidRPr="008B6D6D">
              <w:rPr>
                <w:sz w:val="28"/>
                <w:szCs w:val="28"/>
              </w:rPr>
              <w:lastRenderedPageBreak/>
              <w:t>основі у зв’язку з відсутністю імпорту нафти сирої трубопровідним транспорт</w:t>
            </w:r>
            <w:r w:rsidR="00CA6BCC" w:rsidRPr="008B6D6D">
              <w:rPr>
                <w:sz w:val="28"/>
                <w:szCs w:val="28"/>
              </w:rPr>
              <w:t>ом</w:t>
            </w:r>
            <w:r w:rsidRPr="008B6D6D">
              <w:rPr>
                <w:sz w:val="28"/>
                <w:szCs w:val="28"/>
              </w:rPr>
              <w:t>.</w:t>
            </w:r>
          </w:p>
        </w:tc>
      </w:tr>
      <w:tr w:rsidR="00D21BAE" w:rsidRPr="00137956" w14:paraId="5F03E3D6" w14:textId="77777777" w:rsidTr="0010504B">
        <w:trPr>
          <w:trHeight w:val="710"/>
        </w:trPr>
        <w:tc>
          <w:tcPr>
            <w:tcW w:w="703" w:type="dxa"/>
          </w:tcPr>
          <w:p w14:paraId="3EB440A9" w14:textId="77777777" w:rsidR="00D21BAE" w:rsidRPr="00137956" w:rsidRDefault="00D21BAE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8510" w:type="dxa"/>
          </w:tcPr>
          <w:p w14:paraId="24216990" w14:textId="77777777" w:rsidR="00D21BAE" w:rsidRPr="00137956" w:rsidRDefault="00D21BAE" w:rsidP="007546C7">
            <w:pPr>
              <w:pStyle w:val="TableParagraph"/>
              <w:ind w:left="107" w:firstLine="458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 xml:space="preserve">Чи інформує завчасно </w:t>
            </w:r>
            <w:r w:rsidR="0007200F" w:rsidRPr="00137956">
              <w:rPr>
                <w:sz w:val="28"/>
                <w:szCs w:val="28"/>
              </w:rPr>
              <w:t xml:space="preserve">розпорядник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щодо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їх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перегляду?</w:t>
            </w:r>
          </w:p>
        </w:tc>
        <w:tc>
          <w:tcPr>
            <w:tcW w:w="5529" w:type="dxa"/>
          </w:tcPr>
          <w:p w14:paraId="30DB8ECF" w14:textId="460D312E" w:rsidR="00D21BAE" w:rsidRPr="008B6D6D" w:rsidRDefault="00D31F48" w:rsidP="00EF36C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Ні</w:t>
            </w:r>
            <w:r w:rsidR="00D21BAE" w:rsidRPr="008B6D6D">
              <w:rPr>
                <w:sz w:val="28"/>
                <w:szCs w:val="28"/>
              </w:rPr>
              <w:t xml:space="preserve"> (</w:t>
            </w:r>
            <w:r w:rsidRPr="008B6D6D">
              <w:rPr>
                <w:sz w:val="28"/>
                <w:szCs w:val="28"/>
              </w:rPr>
              <w:t>0</w:t>
            </w:r>
            <w:r w:rsidR="00D21BAE" w:rsidRPr="008B6D6D">
              <w:rPr>
                <w:sz w:val="28"/>
                <w:szCs w:val="28"/>
              </w:rPr>
              <w:t>)</w:t>
            </w:r>
          </w:p>
          <w:p w14:paraId="72025857" w14:textId="306503E4" w:rsidR="00EF36CE" w:rsidRPr="008B6D6D" w:rsidRDefault="00EF36CE" w:rsidP="008B6D6D">
            <w:pPr>
              <w:pStyle w:val="TableParagraph"/>
              <w:spacing w:line="315" w:lineRule="exact"/>
              <w:ind w:left="108" w:right="57" w:firstLine="567"/>
              <w:jc w:val="both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Перегляд адміністративних даних</w:t>
            </w:r>
            <w:r w:rsidR="0079788E" w:rsidRPr="008B6D6D">
              <w:t xml:space="preserve"> </w:t>
            </w:r>
            <w:r w:rsidR="0079788E" w:rsidRPr="008B6D6D">
              <w:rPr>
                <w:sz w:val="28"/>
                <w:szCs w:val="28"/>
              </w:rPr>
              <w:t xml:space="preserve">щодо </w:t>
            </w:r>
            <w:r w:rsidR="00A6004E" w:rsidRPr="008B6D6D">
              <w:rPr>
                <w:sz w:val="28"/>
                <w:szCs w:val="28"/>
              </w:rPr>
              <w:t xml:space="preserve">імпорту нафти сирої трубопровідним транспортом. </w:t>
            </w:r>
            <w:r w:rsidR="00D31F48" w:rsidRPr="008B6D6D">
              <w:rPr>
                <w:sz w:val="28"/>
                <w:szCs w:val="28"/>
              </w:rPr>
              <w:t>не передбачений.</w:t>
            </w:r>
          </w:p>
        </w:tc>
      </w:tr>
      <w:tr w:rsidR="00EF36CE" w:rsidRPr="00137956" w14:paraId="00AFDE61" w14:textId="77777777" w:rsidTr="00D01FA3">
        <w:trPr>
          <w:trHeight w:val="378"/>
        </w:trPr>
        <w:tc>
          <w:tcPr>
            <w:tcW w:w="703" w:type="dxa"/>
          </w:tcPr>
          <w:p w14:paraId="334867AD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7BBE3701" w14:textId="77777777" w:rsidR="00EF36CE" w:rsidRPr="00137956" w:rsidRDefault="00EF36CE" w:rsidP="00EF36C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4B51156D" w14:textId="07275C98" w:rsidR="00EF36CE" w:rsidRPr="008B6D6D" w:rsidRDefault="00AA36DA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0</w:t>
            </w:r>
          </w:p>
        </w:tc>
      </w:tr>
      <w:tr w:rsidR="00EF36CE" w:rsidRPr="00137956" w14:paraId="055490CD" w14:textId="77777777" w:rsidTr="0010504B">
        <w:trPr>
          <w:trHeight w:val="499"/>
        </w:trPr>
        <w:tc>
          <w:tcPr>
            <w:tcW w:w="703" w:type="dxa"/>
          </w:tcPr>
          <w:p w14:paraId="75F2D24D" w14:textId="77777777" w:rsidR="00EF36CE" w:rsidRPr="00137956" w:rsidRDefault="00EF36CE" w:rsidP="00EF36CE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10" w:type="dxa"/>
          </w:tcPr>
          <w:p w14:paraId="7F7AD479" w14:textId="3DD756DE" w:rsidR="00EF36CE" w:rsidRPr="00137956" w:rsidRDefault="00261887" w:rsidP="00261887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Узгодженість і порівнянність</w:t>
            </w:r>
            <w:r w:rsidR="009A732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26361F1E" w14:textId="77777777" w:rsidR="00EF36CE" w:rsidRPr="008B6D6D" w:rsidRDefault="00EF36CE" w:rsidP="00EF36C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F36CE" w:rsidRPr="00137956" w14:paraId="4B75AB46" w14:textId="77777777" w:rsidTr="0010504B">
        <w:trPr>
          <w:trHeight w:val="576"/>
        </w:trPr>
        <w:tc>
          <w:tcPr>
            <w:tcW w:w="703" w:type="dxa"/>
          </w:tcPr>
          <w:p w14:paraId="1843C637" w14:textId="77777777" w:rsidR="00EF36CE" w:rsidRPr="00137956" w:rsidRDefault="00EF36CE" w:rsidP="00EF36C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5.1.</w:t>
            </w:r>
          </w:p>
        </w:tc>
        <w:tc>
          <w:tcPr>
            <w:tcW w:w="8510" w:type="dxa"/>
          </w:tcPr>
          <w:p w14:paraId="7B17F93A" w14:textId="037A761D" w:rsidR="00EF36CE" w:rsidRPr="00137956" w:rsidRDefault="00EF36CE" w:rsidP="007546C7">
            <w:pPr>
              <w:pStyle w:val="TableParagraph"/>
              <w:ind w:left="107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є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наявні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79788E">
              <w:rPr>
                <w:sz w:val="28"/>
                <w:szCs w:val="28"/>
              </w:rPr>
              <w:t>адміністративні</w:t>
            </w:r>
            <w:r w:rsidRPr="00137956">
              <w:rPr>
                <w:sz w:val="28"/>
                <w:szCs w:val="28"/>
              </w:rPr>
              <w:t xml:space="preserve"> дані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07200F" w:rsidRPr="00137956">
              <w:rPr>
                <w:sz w:val="28"/>
                <w:szCs w:val="28"/>
              </w:rPr>
              <w:t>узгодженими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261887" w:rsidRPr="00137956">
              <w:rPr>
                <w:sz w:val="28"/>
                <w:szCs w:val="28"/>
              </w:rPr>
              <w:t>в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часі?</w:t>
            </w:r>
          </w:p>
        </w:tc>
        <w:tc>
          <w:tcPr>
            <w:tcW w:w="5529" w:type="dxa"/>
          </w:tcPr>
          <w:p w14:paraId="45E722F2" w14:textId="77777777" w:rsidR="00EF36CE" w:rsidRPr="008B6D6D" w:rsidRDefault="00FE117A" w:rsidP="00EF6F5C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Ні (0)</w:t>
            </w:r>
          </w:p>
          <w:p w14:paraId="61C130B0" w14:textId="38C4DEFC" w:rsidR="00CA6BCC" w:rsidRPr="008B6D6D" w:rsidRDefault="00CA6BCC" w:rsidP="008B6D6D">
            <w:pPr>
              <w:pStyle w:val="TableParagraph"/>
              <w:spacing w:line="315" w:lineRule="exact"/>
              <w:ind w:left="108" w:firstLine="567"/>
              <w:jc w:val="both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Явище не здійснюється на </w:t>
            </w:r>
            <w:r w:rsidR="006B64E6" w:rsidRPr="008B6D6D">
              <w:rPr>
                <w:sz w:val="28"/>
                <w:szCs w:val="28"/>
              </w:rPr>
              <w:t>постійній основі у зв’язку з відсутністю імпорту нафти сирої трубопровідним транспортом.</w:t>
            </w:r>
          </w:p>
        </w:tc>
      </w:tr>
      <w:tr w:rsidR="00EF36CE" w:rsidRPr="00137956" w14:paraId="0D909FF9" w14:textId="77777777" w:rsidTr="00922B05">
        <w:trPr>
          <w:trHeight w:val="416"/>
        </w:trPr>
        <w:tc>
          <w:tcPr>
            <w:tcW w:w="703" w:type="dxa"/>
          </w:tcPr>
          <w:p w14:paraId="7C388660" w14:textId="77777777" w:rsidR="00EF36CE" w:rsidRPr="00137956" w:rsidRDefault="00EF36CE" w:rsidP="00EF36CE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5.2.</w:t>
            </w:r>
          </w:p>
        </w:tc>
        <w:tc>
          <w:tcPr>
            <w:tcW w:w="8510" w:type="dxa"/>
          </w:tcPr>
          <w:p w14:paraId="1F880AEF" w14:textId="77777777" w:rsidR="00EF36CE" w:rsidRPr="00137956" w:rsidRDefault="00EF36CE" w:rsidP="007546C7">
            <w:pPr>
              <w:pStyle w:val="TableParagraph"/>
              <w:spacing w:line="314" w:lineRule="exact"/>
              <w:ind w:left="566"/>
              <w:jc w:val="both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зберігають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07200F" w:rsidRPr="00137956">
              <w:rPr>
                <w:sz w:val="28"/>
                <w:szCs w:val="28"/>
              </w:rPr>
              <w:t>порівня</w:t>
            </w:r>
            <w:r w:rsidR="00261887" w:rsidRPr="00137956">
              <w:rPr>
                <w:sz w:val="28"/>
                <w:szCs w:val="28"/>
              </w:rPr>
              <w:t>н</w:t>
            </w:r>
            <w:r w:rsidR="0007200F" w:rsidRPr="00137956">
              <w:rPr>
                <w:sz w:val="28"/>
                <w:szCs w:val="28"/>
              </w:rPr>
              <w:t>ність</w:t>
            </w:r>
            <w:r w:rsidRPr="00137956">
              <w:rPr>
                <w:sz w:val="28"/>
                <w:szCs w:val="28"/>
              </w:rPr>
              <w:t>?</w:t>
            </w:r>
          </w:p>
        </w:tc>
        <w:tc>
          <w:tcPr>
            <w:tcW w:w="5529" w:type="dxa"/>
          </w:tcPr>
          <w:p w14:paraId="4118489E" w14:textId="77777777" w:rsidR="00EF36CE" w:rsidRPr="008B6D6D" w:rsidRDefault="00EF36CE" w:rsidP="00EF36CE">
            <w:pPr>
              <w:pStyle w:val="TableParagraph"/>
              <w:spacing w:line="314" w:lineRule="exact"/>
              <w:ind w:left="10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Так (1)</w:t>
            </w:r>
          </w:p>
          <w:p w14:paraId="247DEA42" w14:textId="2DC1CDEA" w:rsidR="00114184" w:rsidRPr="008B6D6D" w:rsidRDefault="00DD52A2" w:rsidP="008B6D6D">
            <w:pPr>
              <w:pStyle w:val="TableParagraph"/>
              <w:ind w:left="108" w:right="193" w:firstLine="567"/>
              <w:jc w:val="both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 xml:space="preserve">Адміністративні дані, отримані від  Міністерства енергетики України, є повністю порівнюваними </w:t>
            </w:r>
            <w:r w:rsidRPr="008B6D6D">
              <w:rPr>
                <w:color w:val="000000" w:themeColor="text1"/>
                <w:sz w:val="28"/>
                <w:szCs w:val="28"/>
              </w:rPr>
              <w:t>за 19</w:t>
            </w:r>
            <w:r w:rsidR="008B6D6D" w:rsidRPr="008B6D6D">
              <w:rPr>
                <w:color w:val="000000" w:themeColor="text1"/>
                <w:sz w:val="28"/>
                <w:szCs w:val="28"/>
              </w:rPr>
              <w:t>97-2024</w:t>
            </w:r>
            <w:r w:rsidRPr="008B6D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B6D6D">
              <w:rPr>
                <w:sz w:val="28"/>
                <w:szCs w:val="28"/>
              </w:rPr>
              <w:t>роки. Довжина динамічного ряду становить більше 25 років.</w:t>
            </w:r>
          </w:p>
        </w:tc>
      </w:tr>
      <w:tr w:rsidR="00EF36CE" w:rsidRPr="00137956" w14:paraId="6A4881F6" w14:textId="77777777" w:rsidTr="0010504B">
        <w:trPr>
          <w:trHeight w:val="710"/>
        </w:trPr>
        <w:tc>
          <w:tcPr>
            <w:tcW w:w="703" w:type="dxa"/>
          </w:tcPr>
          <w:p w14:paraId="0055DD91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7921A970" w14:textId="77777777" w:rsidR="00EF36CE" w:rsidRPr="00137956" w:rsidRDefault="00EF36CE" w:rsidP="00EF36CE">
            <w:pPr>
              <w:pStyle w:val="TableParagraph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596CE2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1B6E1C83" w14:textId="02392C14" w:rsidR="00EF36CE" w:rsidRPr="008B6D6D" w:rsidRDefault="00D52CC7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1</w:t>
            </w:r>
          </w:p>
        </w:tc>
      </w:tr>
      <w:tr w:rsidR="00EF36CE" w:rsidRPr="00137956" w14:paraId="23A07CE1" w14:textId="77777777" w:rsidTr="00D01FA3">
        <w:trPr>
          <w:trHeight w:val="561"/>
        </w:trPr>
        <w:tc>
          <w:tcPr>
            <w:tcW w:w="703" w:type="dxa"/>
          </w:tcPr>
          <w:p w14:paraId="7AAEB94B" w14:textId="77777777" w:rsidR="00EF36CE" w:rsidRPr="00137956" w:rsidRDefault="00EF36CE" w:rsidP="00EF36CE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510" w:type="dxa"/>
          </w:tcPr>
          <w:p w14:paraId="1C0766E9" w14:textId="77777777" w:rsidR="00EF36CE" w:rsidRPr="00137956" w:rsidRDefault="00EF36CE" w:rsidP="00A5059E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Доступність</w:t>
            </w:r>
            <w:r w:rsidR="00A5059E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і</w:t>
            </w:r>
            <w:r w:rsidR="00A5059E" w:rsidRPr="00137956">
              <w:rPr>
                <w:b/>
                <w:sz w:val="28"/>
                <w:szCs w:val="28"/>
              </w:rPr>
              <w:t xml:space="preserve"> ясність</w:t>
            </w:r>
          </w:p>
        </w:tc>
        <w:tc>
          <w:tcPr>
            <w:tcW w:w="5529" w:type="dxa"/>
          </w:tcPr>
          <w:p w14:paraId="6303CB70" w14:textId="77777777" w:rsidR="00EF36CE" w:rsidRPr="008B6D6D" w:rsidRDefault="00EF36CE" w:rsidP="00EF36C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F36CE" w:rsidRPr="00137956" w14:paraId="4D345098" w14:textId="77777777" w:rsidTr="0010504B">
        <w:trPr>
          <w:trHeight w:val="710"/>
        </w:trPr>
        <w:tc>
          <w:tcPr>
            <w:tcW w:w="703" w:type="dxa"/>
          </w:tcPr>
          <w:p w14:paraId="5EE37A82" w14:textId="77777777" w:rsidR="00EF36CE" w:rsidRPr="00137956" w:rsidRDefault="00EF36CE" w:rsidP="00EF36C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6.1.</w:t>
            </w:r>
          </w:p>
        </w:tc>
        <w:tc>
          <w:tcPr>
            <w:tcW w:w="8510" w:type="dxa"/>
          </w:tcPr>
          <w:p w14:paraId="57DFC4F6" w14:textId="77777777" w:rsidR="00EF36CE" w:rsidRPr="00137956" w:rsidRDefault="00EF36CE" w:rsidP="007546C7">
            <w:pPr>
              <w:pStyle w:val="TableParagraph"/>
              <w:spacing w:line="315" w:lineRule="exact"/>
              <w:ind w:left="566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надаються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метадані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до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даних?</w:t>
            </w:r>
          </w:p>
        </w:tc>
        <w:tc>
          <w:tcPr>
            <w:tcW w:w="5529" w:type="dxa"/>
          </w:tcPr>
          <w:p w14:paraId="6A23AA57" w14:textId="77777777" w:rsidR="004872E4" w:rsidRPr="008B6D6D" w:rsidRDefault="004872E4" w:rsidP="004872E4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8B6D6D">
              <w:rPr>
                <w:sz w:val="28"/>
                <w:szCs w:val="28"/>
              </w:rPr>
              <w:t>Ні (0)</w:t>
            </w:r>
          </w:p>
          <w:p w14:paraId="3E93F53F" w14:textId="043B1866" w:rsidR="00EF36CE" w:rsidRPr="008B6D6D" w:rsidRDefault="00EF36CE" w:rsidP="003700AC">
            <w:pPr>
              <w:pStyle w:val="TableParagraph"/>
              <w:spacing w:before="2"/>
              <w:ind w:left="106"/>
              <w:jc w:val="center"/>
              <w:rPr>
                <w:sz w:val="28"/>
                <w:szCs w:val="28"/>
              </w:rPr>
            </w:pPr>
          </w:p>
        </w:tc>
      </w:tr>
      <w:tr w:rsidR="00EF36CE" w:rsidRPr="00137956" w14:paraId="259A6647" w14:textId="77777777" w:rsidTr="0010504B">
        <w:trPr>
          <w:trHeight w:val="539"/>
        </w:trPr>
        <w:tc>
          <w:tcPr>
            <w:tcW w:w="703" w:type="dxa"/>
          </w:tcPr>
          <w:p w14:paraId="6B04C7D5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317336CF" w14:textId="77777777" w:rsidR="00EF36CE" w:rsidRPr="00137956" w:rsidRDefault="00EF36CE" w:rsidP="00EF36C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596CE2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2C0A6390" w14:textId="4C357286" w:rsidR="00EF36CE" w:rsidRPr="008B6D6D" w:rsidRDefault="004872E4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0</w:t>
            </w:r>
          </w:p>
        </w:tc>
      </w:tr>
      <w:tr w:rsidR="00EF36CE" w:rsidRPr="00D21BAE" w14:paraId="2190DB60" w14:textId="77777777" w:rsidTr="0010504B">
        <w:trPr>
          <w:trHeight w:val="710"/>
        </w:trPr>
        <w:tc>
          <w:tcPr>
            <w:tcW w:w="703" w:type="dxa"/>
          </w:tcPr>
          <w:p w14:paraId="2F5278E7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69A8ADE0" w14:textId="77777777" w:rsidR="00EF36CE" w:rsidRDefault="006466F6" w:rsidP="006466F6">
            <w:pPr>
              <w:pStyle w:val="TableParagraph"/>
              <w:ind w:left="107" w:right="274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Загальна оцінка</w:t>
            </w:r>
            <w:r w:rsidR="003278D5" w:rsidRPr="00137956">
              <w:rPr>
                <w:b/>
                <w:sz w:val="28"/>
                <w:szCs w:val="28"/>
              </w:rPr>
              <w:t xml:space="preserve"> якості адміністративних </w:t>
            </w:r>
            <w:r w:rsidR="00EF36CE" w:rsidRPr="00137956">
              <w:rPr>
                <w:b/>
                <w:sz w:val="28"/>
                <w:szCs w:val="28"/>
              </w:rPr>
              <w:t>даних</w:t>
            </w:r>
          </w:p>
          <w:p w14:paraId="09F4F7DC" w14:textId="4E85A3B4" w:rsidR="00D4411E" w:rsidRPr="00137956" w:rsidRDefault="00D4411E" w:rsidP="006466F6">
            <w:pPr>
              <w:pStyle w:val="TableParagraph"/>
              <w:ind w:left="107" w:right="274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14:paraId="15D56068" w14:textId="2D29C3C1" w:rsidR="00EF36CE" w:rsidRPr="008B6D6D" w:rsidRDefault="00D4411E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B6D6D">
              <w:rPr>
                <w:b/>
                <w:sz w:val="28"/>
                <w:szCs w:val="28"/>
              </w:rPr>
              <w:t>6</w:t>
            </w:r>
          </w:p>
          <w:p w14:paraId="35E03313" w14:textId="18AA17CF" w:rsidR="00893ECA" w:rsidRPr="008B6D6D" w:rsidRDefault="00B30C9B" w:rsidP="008B6D6D">
            <w:pPr>
              <w:pStyle w:val="TableParagraph"/>
              <w:ind w:left="108" w:right="91" w:firstLine="567"/>
              <w:jc w:val="both"/>
              <w:rPr>
                <w:spacing w:val="-5"/>
                <w:sz w:val="28"/>
              </w:rPr>
            </w:pPr>
            <w:r w:rsidRPr="008B6D6D">
              <w:rPr>
                <w:spacing w:val="-6"/>
                <w:sz w:val="28"/>
              </w:rPr>
              <w:t xml:space="preserve">Загальна оцінка </w:t>
            </w:r>
            <w:r w:rsidRPr="008B6D6D">
              <w:rPr>
                <w:spacing w:val="-5"/>
                <w:sz w:val="28"/>
              </w:rPr>
              <w:t>якості адміністративних</w:t>
            </w:r>
            <w:r w:rsidR="00701252" w:rsidRPr="008B6D6D">
              <w:rPr>
                <w:spacing w:val="-5"/>
                <w:sz w:val="28"/>
              </w:rPr>
              <w:t xml:space="preserve"> </w:t>
            </w:r>
            <w:r w:rsidRPr="008B6D6D">
              <w:rPr>
                <w:sz w:val="28"/>
              </w:rPr>
              <w:t>даних</w:t>
            </w:r>
            <w:r w:rsidR="00701252" w:rsidRPr="008B6D6D">
              <w:rPr>
                <w:sz w:val="28"/>
              </w:rPr>
              <w:t xml:space="preserve"> </w:t>
            </w:r>
            <w:r w:rsidR="00D4411E" w:rsidRPr="008B6D6D">
              <w:rPr>
                <w:sz w:val="28"/>
                <w:szCs w:val="28"/>
              </w:rPr>
              <w:t>Міністерства енергетики України</w:t>
            </w:r>
            <w:r w:rsidR="00D4411E" w:rsidRPr="008B6D6D">
              <w:rPr>
                <w:sz w:val="28"/>
              </w:rPr>
              <w:t xml:space="preserve"> </w:t>
            </w:r>
            <w:r w:rsidR="003700AC" w:rsidRPr="008B6D6D">
              <w:rPr>
                <w:sz w:val="28"/>
              </w:rPr>
              <w:lastRenderedPageBreak/>
              <w:t xml:space="preserve">щодо </w:t>
            </w:r>
            <w:r w:rsidR="00D4411E" w:rsidRPr="008B6D6D">
              <w:rPr>
                <w:sz w:val="28"/>
                <w:szCs w:val="28"/>
              </w:rPr>
              <w:t xml:space="preserve">обсягів </w:t>
            </w:r>
            <w:r w:rsidR="00D52CC7" w:rsidRPr="008B6D6D">
              <w:rPr>
                <w:sz w:val="28"/>
              </w:rPr>
              <w:t>імпорту нафти сирої трубопровідним транспортом</w:t>
            </w:r>
            <w:r w:rsidR="00D4411E" w:rsidRPr="008B6D6D">
              <w:rPr>
                <w:sz w:val="28"/>
              </w:rPr>
              <w:t>,</w:t>
            </w:r>
            <w:r w:rsidR="00D52CC7" w:rsidRPr="008B6D6D">
              <w:rPr>
                <w:sz w:val="28"/>
              </w:rPr>
              <w:t xml:space="preserve"> </w:t>
            </w:r>
            <w:r w:rsidR="00D4411E" w:rsidRPr="008B6D6D">
              <w:rPr>
                <w:iCs/>
                <w:sz w:val="28"/>
                <w:szCs w:val="28"/>
              </w:rPr>
              <w:t>отриманих для проведення ДСС</w:t>
            </w:r>
            <w:r w:rsidR="00D4411E" w:rsidRPr="008B6D6D">
              <w:rPr>
                <w:sz w:val="28"/>
                <w:szCs w:val="28"/>
              </w:rPr>
              <w:t xml:space="preserve"> </w:t>
            </w:r>
            <w:r w:rsidR="00D4411E" w:rsidRPr="008B6D6D">
              <w:rPr>
                <w:spacing w:val="-1"/>
                <w:sz w:val="28"/>
              </w:rPr>
              <w:t xml:space="preserve">2.05.01.01 </w:t>
            </w:r>
            <w:r w:rsidR="00D4411E" w:rsidRPr="008B6D6D">
              <w:rPr>
                <w:sz w:val="28"/>
              </w:rPr>
              <w:t>"</w:t>
            </w:r>
            <w:r w:rsidR="00D4411E" w:rsidRPr="008B6D6D">
              <w:rPr>
                <w:spacing w:val="-5"/>
                <w:sz w:val="28"/>
              </w:rPr>
              <w:t xml:space="preserve">Зовнішня торгівля товарами" </w:t>
            </w:r>
            <w:r w:rsidRPr="008B6D6D">
              <w:rPr>
                <w:spacing w:val="-5"/>
                <w:sz w:val="28"/>
              </w:rPr>
              <w:t xml:space="preserve">– </w:t>
            </w:r>
            <w:r w:rsidR="00D52CC7" w:rsidRPr="008B6D6D">
              <w:rPr>
                <w:spacing w:val="-5"/>
                <w:sz w:val="28"/>
              </w:rPr>
              <w:t>посередня</w:t>
            </w:r>
            <w:r w:rsidRPr="008B6D6D">
              <w:rPr>
                <w:spacing w:val="-5"/>
                <w:sz w:val="28"/>
              </w:rPr>
              <w:t xml:space="preserve">. </w:t>
            </w:r>
          </w:p>
          <w:p w14:paraId="5DE09F9F" w14:textId="15A8D91C" w:rsidR="00B30C9B" w:rsidRPr="008B6D6D" w:rsidRDefault="00D4411E" w:rsidP="008B6D6D">
            <w:pPr>
              <w:pStyle w:val="TableParagraph"/>
              <w:ind w:left="108" w:right="91" w:firstLine="567"/>
              <w:jc w:val="both"/>
              <w:rPr>
                <w:spacing w:val="-5"/>
                <w:sz w:val="28"/>
              </w:rPr>
            </w:pPr>
            <w:r w:rsidRPr="008B6D6D">
              <w:rPr>
                <w:spacing w:val="-5"/>
                <w:sz w:val="28"/>
              </w:rPr>
              <w:t>А</w:t>
            </w:r>
            <w:r w:rsidR="00D52CC7" w:rsidRPr="008B6D6D">
              <w:rPr>
                <w:spacing w:val="-5"/>
                <w:sz w:val="28"/>
              </w:rPr>
              <w:t xml:space="preserve">дміністративні дані </w:t>
            </w:r>
            <w:r w:rsidR="00F070AA" w:rsidRPr="008B6D6D">
              <w:rPr>
                <w:spacing w:val="-5"/>
                <w:sz w:val="28"/>
              </w:rPr>
              <w:t xml:space="preserve">не можуть уважатися </w:t>
            </w:r>
            <w:r w:rsidR="00D52CC7" w:rsidRPr="008B6D6D">
              <w:rPr>
                <w:spacing w:val="-5"/>
                <w:sz w:val="28"/>
              </w:rPr>
              <w:t xml:space="preserve">релевантними для використання їх </w:t>
            </w:r>
            <w:r w:rsidRPr="008B6D6D">
              <w:rPr>
                <w:spacing w:val="-5"/>
                <w:sz w:val="28"/>
              </w:rPr>
              <w:t>у</w:t>
            </w:r>
            <w:r w:rsidR="00D52CC7" w:rsidRPr="008B6D6D">
              <w:rPr>
                <w:spacing w:val="-5"/>
                <w:sz w:val="28"/>
              </w:rPr>
              <w:t xml:space="preserve"> статистичних ціл</w:t>
            </w:r>
            <w:r w:rsidRPr="008B6D6D">
              <w:rPr>
                <w:spacing w:val="-5"/>
                <w:sz w:val="28"/>
              </w:rPr>
              <w:t>ях</w:t>
            </w:r>
            <w:r w:rsidR="00D52CC7" w:rsidRPr="008B6D6D">
              <w:rPr>
                <w:spacing w:val="-5"/>
                <w:sz w:val="28"/>
              </w:rPr>
              <w:t>.</w:t>
            </w:r>
          </w:p>
          <w:p w14:paraId="751429B4" w14:textId="77929C5D" w:rsidR="00D4411E" w:rsidRPr="008B6D6D" w:rsidRDefault="00D4411E" w:rsidP="008B6D6D">
            <w:pPr>
              <w:pStyle w:val="TableParagraph"/>
              <w:ind w:left="108" w:right="91" w:firstLine="567"/>
              <w:jc w:val="both"/>
              <w:rPr>
                <w:b/>
                <w:sz w:val="28"/>
                <w:szCs w:val="28"/>
              </w:rPr>
            </w:pPr>
            <w:r w:rsidRPr="008B6D6D">
              <w:rPr>
                <w:iCs/>
                <w:sz w:val="28"/>
                <w:szCs w:val="28"/>
              </w:rPr>
              <w:t>Результати цього оцінювання міститиме Стандартний звіт з якості ДСС, який використовує адміністративні дані, в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4D3CA473" w14:textId="77777777" w:rsidR="00250DC7" w:rsidRDefault="00250DC7" w:rsidP="00250DC7">
      <w:pPr>
        <w:pStyle w:val="BodyText"/>
        <w:spacing w:before="5"/>
        <w:rPr>
          <w:i/>
          <w:sz w:val="6"/>
        </w:rPr>
      </w:pPr>
    </w:p>
    <w:p w14:paraId="2A7DC0EC" w14:textId="77777777" w:rsidR="00250DC7" w:rsidRDefault="00250DC7" w:rsidP="00250DC7">
      <w:pPr>
        <w:pStyle w:val="BodyText"/>
        <w:spacing w:before="5"/>
        <w:rPr>
          <w:i/>
          <w:sz w:val="6"/>
        </w:rPr>
      </w:pPr>
    </w:p>
    <w:p w14:paraId="355EDBDA" w14:textId="77777777" w:rsidR="00FB7454" w:rsidRDefault="00FB7454" w:rsidP="00250DC7">
      <w:pPr>
        <w:pStyle w:val="Heading1"/>
        <w:spacing w:line="322" w:lineRule="exact"/>
        <w:ind w:left="1993" w:right="2015"/>
      </w:pPr>
    </w:p>
    <w:sectPr w:rsidR="00FB7454" w:rsidSect="009F505D">
      <w:headerReference w:type="default" r:id="rId8"/>
      <w:pgSz w:w="16840" w:h="11910" w:orient="landscape"/>
      <w:pgMar w:top="851" w:right="1219" w:bottom="1134" w:left="278" w:header="71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AD0D" w14:textId="77777777" w:rsidR="00F35538" w:rsidRDefault="00F35538">
      <w:r>
        <w:separator/>
      </w:r>
    </w:p>
  </w:endnote>
  <w:endnote w:type="continuationSeparator" w:id="0">
    <w:p w14:paraId="1DA17606" w14:textId="77777777" w:rsidR="00F35538" w:rsidRDefault="00F3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AE02" w14:textId="77777777" w:rsidR="00F35538" w:rsidRDefault="00F35538">
      <w:r>
        <w:separator/>
      </w:r>
    </w:p>
  </w:footnote>
  <w:footnote w:type="continuationSeparator" w:id="0">
    <w:p w14:paraId="13D0B903" w14:textId="77777777" w:rsidR="00F35538" w:rsidRDefault="00F3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356566"/>
      <w:docPartObj>
        <w:docPartGallery w:val="Page Numbers (Top of Page)"/>
        <w:docPartUnique/>
      </w:docPartObj>
    </w:sdtPr>
    <w:sdtContent>
      <w:p w14:paraId="47A66171" w14:textId="77777777" w:rsidR="00A443C9" w:rsidRDefault="00907E6A" w:rsidP="00A443C9">
        <w:pPr>
          <w:pStyle w:val="Header"/>
          <w:ind w:left="993"/>
          <w:jc w:val="center"/>
        </w:pPr>
        <w:r>
          <w:fldChar w:fldCharType="begin"/>
        </w:r>
        <w:r w:rsidR="00A443C9">
          <w:instrText>PAGE   \* MERGEFORMAT</w:instrText>
        </w:r>
        <w:r>
          <w:fldChar w:fldCharType="separate"/>
        </w:r>
        <w:r w:rsidR="008B6D6D">
          <w:rPr>
            <w:noProof/>
          </w:rPr>
          <w:t>4</w:t>
        </w:r>
        <w:r>
          <w:fldChar w:fldCharType="end"/>
        </w:r>
      </w:p>
    </w:sdtContent>
  </w:sdt>
  <w:p w14:paraId="54F50B0F" w14:textId="77777777" w:rsidR="00FB7454" w:rsidRDefault="00FB745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CB0"/>
    <w:multiLevelType w:val="hybridMultilevel"/>
    <w:tmpl w:val="B8A4FB92"/>
    <w:lvl w:ilvl="0" w:tplc="9B105FEE">
      <w:start w:val="1"/>
      <w:numFmt w:val="decimal"/>
      <w:lvlText w:val="%1."/>
      <w:lvlJc w:val="left"/>
      <w:pPr>
        <w:ind w:left="20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525ECA">
      <w:numFmt w:val="bullet"/>
      <w:lvlText w:val="•"/>
      <w:lvlJc w:val="left"/>
      <w:pPr>
        <w:ind w:left="1212" w:hanging="413"/>
      </w:pPr>
      <w:rPr>
        <w:rFonts w:hint="default"/>
        <w:lang w:val="uk-UA" w:eastAsia="en-US" w:bidi="ar-SA"/>
      </w:rPr>
    </w:lvl>
    <w:lvl w:ilvl="2" w:tplc="EF74F850">
      <w:numFmt w:val="bullet"/>
      <w:lvlText w:val="•"/>
      <w:lvlJc w:val="left"/>
      <w:pPr>
        <w:ind w:left="2225" w:hanging="413"/>
      </w:pPr>
      <w:rPr>
        <w:rFonts w:hint="default"/>
        <w:lang w:val="uk-UA" w:eastAsia="en-US" w:bidi="ar-SA"/>
      </w:rPr>
    </w:lvl>
    <w:lvl w:ilvl="3" w:tplc="A1EED95C">
      <w:numFmt w:val="bullet"/>
      <w:lvlText w:val="•"/>
      <w:lvlJc w:val="left"/>
      <w:pPr>
        <w:ind w:left="3237" w:hanging="413"/>
      </w:pPr>
      <w:rPr>
        <w:rFonts w:hint="default"/>
        <w:lang w:val="uk-UA" w:eastAsia="en-US" w:bidi="ar-SA"/>
      </w:rPr>
    </w:lvl>
    <w:lvl w:ilvl="4" w:tplc="54F6D8CE">
      <w:numFmt w:val="bullet"/>
      <w:lvlText w:val="•"/>
      <w:lvlJc w:val="left"/>
      <w:pPr>
        <w:ind w:left="4250" w:hanging="413"/>
      </w:pPr>
      <w:rPr>
        <w:rFonts w:hint="default"/>
        <w:lang w:val="uk-UA" w:eastAsia="en-US" w:bidi="ar-SA"/>
      </w:rPr>
    </w:lvl>
    <w:lvl w:ilvl="5" w:tplc="0BE80D28">
      <w:numFmt w:val="bullet"/>
      <w:lvlText w:val="•"/>
      <w:lvlJc w:val="left"/>
      <w:pPr>
        <w:ind w:left="5263" w:hanging="413"/>
      </w:pPr>
      <w:rPr>
        <w:rFonts w:hint="default"/>
        <w:lang w:val="uk-UA" w:eastAsia="en-US" w:bidi="ar-SA"/>
      </w:rPr>
    </w:lvl>
    <w:lvl w:ilvl="6" w:tplc="34089C68">
      <w:numFmt w:val="bullet"/>
      <w:lvlText w:val="•"/>
      <w:lvlJc w:val="left"/>
      <w:pPr>
        <w:ind w:left="6275" w:hanging="413"/>
      </w:pPr>
      <w:rPr>
        <w:rFonts w:hint="default"/>
        <w:lang w:val="uk-UA" w:eastAsia="en-US" w:bidi="ar-SA"/>
      </w:rPr>
    </w:lvl>
    <w:lvl w:ilvl="7" w:tplc="C534D1E6">
      <w:numFmt w:val="bullet"/>
      <w:lvlText w:val="•"/>
      <w:lvlJc w:val="left"/>
      <w:pPr>
        <w:ind w:left="7288" w:hanging="413"/>
      </w:pPr>
      <w:rPr>
        <w:rFonts w:hint="default"/>
        <w:lang w:val="uk-UA" w:eastAsia="en-US" w:bidi="ar-SA"/>
      </w:rPr>
    </w:lvl>
    <w:lvl w:ilvl="8" w:tplc="DDBE6848">
      <w:numFmt w:val="bullet"/>
      <w:lvlText w:val="•"/>
      <w:lvlJc w:val="left"/>
      <w:pPr>
        <w:ind w:left="8301" w:hanging="413"/>
      </w:pPr>
      <w:rPr>
        <w:rFonts w:hint="default"/>
        <w:lang w:val="uk-UA" w:eastAsia="en-US" w:bidi="ar-SA"/>
      </w:rPr>
    </w:lvl>
  </w:abstractNum>
  <w:abstractNum w:abstractNumId="1" w15:restartNumberingAfterBreak="0">
    <w:nsid w:val="7ADF22E7"/>
    <w:multiLevelType w:val="hybridMultilevel"/>
    <w:tmpl w:val="5F8CF4FA"/>
    <w:lvl w:ilvl="0" w:tplc="D0528D9E">
      <w:start w:val="6"/>
      <w:numFmt w:val="decimal"/>
      <w:lvlText w:val="[%1]"/>
      <w:lvlJc w:val="left"/>
      <w:pPr>
        <w:ind w:left="59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470DBEA">
      <w:start w:val="2"/>
      <w:numFmt w:val="upperRoman"/>
      <w:lvlText w:val="%2."/>
      <w:lvlJc w:val="left"/>
      <w:pPr>
        <w:ind w:left="34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3E2A5D16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3" w:tplc="86CCE362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4" w:tplc="BABA2942">
      <w:numFmt w:val="bullet"/>
      <w:lvlText w:val="•"/>
      <w:lvlJc w:val="left"/>
      <w:pPr>
        <w:ind w:left="5762" w:hanging="360"/>
      </w:pPr>
      <w:rPr>
        <w:rFonts w:hint="default"/>
        <w:lang w:val="uk-UA" w:eastAsia="en-US" w:bidi="ar-SA"/>
      </w:rPr>
    </w:lvl>
    <w:lvl w:ilvl="5" w:tplc="0FE4DF74">
      <w:numFmt w:val="bullet"/>
      <w:lvlText w:val="•"/>
      <w:lvlJc w:val="left"/>
      <w:pPr>
        <w:ind w:left="6522" w:hanging="360"/>
      </w:pPr>
      <w:rPr>
        <w:rFonts w:hint="default"/>
        <w:lang w:val="uk-UA" w:eastAsia="en-US" w:bidi="ar-SA"/>
      </w:rPr>
    </w:lvl>
    <w:lvl w:ilvl="6" w:tplc="18CCB58C">
      <w:numFmt w:val="bullet"/>
      <w:lvlText w:val="•"/>
      <w:lvlJc w:val="left"/>
      <w:pPr>
        <w:ind w:left="7283" w:hanging="360"/>
      </w:pPr>
      <w:rPr>
        <w:rFonts w:hint="default"/>
        <w:lang w:val="uk-UA" w:eastAsia="en-US" w:bidi="ar-SA"/>
      </w:rPr>
    </w:lvl>
    <w:lvl w:ilvl="7" w:tplc="57048E92">
      <w:numFmt w:val="bullet"/>
      <w:lvlText w:val="•"/>
      <w:lvlJc w:val="left"/>
      <w:pPr>
        <w:ind w:left="8044" w:hanging="360"/>
      </w:pPr>
      <w:rPr>
        <w:rFonts w:hint="default"/>
        <w:lang w:val="uk-UA" w:eastAsia="en-US" w:bidi="ar-SA"/>
      </w:rPr>
    </w:lvl>
    <w:lvl w:ilvl="8" w:tplc="078621D2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F007DBC"/>
    <w:multiLevelType w:val="hybridMultilevel"/>
    <w:tmpl w:val="C7A2296C"/>
    <w:lvl w:ilvl="0" w:tplc="80829AEE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1EC8B4">
      <w:numFmt w:val="bullet"/>
      <w:lvlText w:val="•"/>
      <w:lvlJc w:val="left"/>
      <w:pPr>
        <w:ind w:left="1074" w:hanging="286"/>
      </w:pPr>
      <w:rPr>
        <w:rFonts w:hint="default"/>
        <w:lang w:val="uk-UA" w:eastAsia="en-US" w:bidi="ar-SA"/>
      </w:rPr>
    </w:lvl>
    <w:lvl w:ilvl="2" w:tplc="55CAB696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09B817D4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775452EC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9E18AB9A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DC728302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5C046828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5AC6C6E0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num w:numId="1" w16cid:durableId="1404181790">
    <w:abstractNumId w:val="2"/>
  </w:num>
  <w:num w:numId="2" w16cid:durableId="1153912296">
    <w:abstractNumId w:val="0"/>
  </w:num>
  <w:num w:numId="3" w16cid:durableId="24172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4"/>
    <w:rsid w:val="00020590"/>
    <w:rsid w:val="000221B7"/>
    <w:rsid w:val="00025D51"/>
    <w:rsid w:val="00031CBB"/>
    <w:rsid w:val="0004210A"/>
    <w:rsid w:val="00061D38"/>
    <w:rsid w:val="000632A0"/>
    <w:rsid w:val="0007119C"/>
    <w:rsid w:val="0007200F"/>
    <w:rsid w:val="00076BC2"/>
    <w:rsid w:val="000B215A"/>
    <w:rsid w:val="000B7E4E"/>
    <w:rsid w:val="000C6621"/>
    <w:rsid w:val="000D16D9"/>
    <w:rsid w:val="000F6460"/>
    <w:rsid w:val="000F711D"/>
    <w:rsid w:val="000F711E"/>
    <w:rsid w:val="0010504B"/>
    <w:rsid w:val="00114184"/>
    <w:rsid w:val="001271C5"/>
    <w:rsid w:val="00137956"/>
    <w:rsid w:val="00151780"/>
    <w:rsid w:val="001B3CA4"/>
    <w:rsid w:val="001D082D"/>
    <w:rsid w:val="001D63DD"/>
    <w:rsid w:val="001E6EFA"/>
    <w:rsid w:val="00200852"/>
    <w:rsid w:val="00202EA7"/>
    <w:rsid w:val="00212018"/>
    <w:rsid w:val="002121A1"/>
    <w:rsid w:val="0023156D"/>
    <w:rsid w:val="00235871"/>
    <w:rsid w:val="00236886"/>
    <w:rsid w:val="00236E86"/>
    <w:rsid w:val="0024485B"/>
    <w:rsid w:val="00250DC7"/>
    <w:rsid w:val="00250FCC"/>
    <w:rsid w:val="00251313"/>
    <w:rsid w:val="00261887"/>
    <w:rsid w:val="00272D84"/>
    <w:rsid w:val="002B61AB"/>
    <w:rsid w:val="002B66A4"/>
    <w:rsid w:val="002C266A"/>
    <w:rsid w:val="002C5D66"/>
    <w:rsid w:val="002E1ECC"/>
    <w:rsid w:val="00311F3C"/>
    <w:rsid w:val="00315FAA"/>
    <w:rsid w:val="00322034"/>
    <w:rsid w:val="003278D5"/>
    <w:rsid w:val="003302BA"/>
    <w:rsid w:val="00341F95"/>
    <w:rsid w:val="0035142A"/>
    <w:rsid w:val="003700AC"/>
    <w:rsid w:val="00377820"/>
    <w:rsid w:val="0038756A"/>
    <w:rsid w:val="003B64F3"/>
    <w:rsid w:val="003D49A2"/>
    <w:rsid w:val="003E42F6"/>
    <w:rsid w:val="0040005A"/>
    <w:rsid w:val="00412F98"/>
    <w:rsid w:val="004200C6"/>
    <w:rsid w:val="004458A8"/>
    <w:rsid w:val="004535F0"/>
    <w:rsid w:val="00464C02"/>
    <w:rsid w:val="00472D7B"/>
    <w:rsid w:val="00477635"/>
    <w:rsid w:val="0048445C"/>
    <w:rsid w:val="004872E4"/>
    <w:rsid w:val="004C3BDA"/>
    <w:rsid w:val="004D3359"/>
    <w:rsid w:val="004F1840"/>
    <w:rsid w:val="00512C20"/>
    <w:rsid w:val="005166AA"/>
    <w:rsid w:val="0054637B"/>
    <w:rsid w:val="00547E3C"/>
    <w:rsid w:val="00595040"/>
    <w:rsid w:val="00596CE2"/>
    <w:rsid w:val="005976DC"/>
    <w:rsid w:val="00597B2B"/>
    <w:rsid w:val="005A1542"/>
    <w:rsid w:val="005D3AE2"/>
    <w:rsid w:val="005E35D0"/>
    <w:rsid w:val="006033A7"/>
    <w:rsid w:val="00630DDC"/>
    <w:rsid w:val="00631CEC"/>
    <w:rsid w:val="006466F6"/>
    <w:rsid w:val="006500EC"/>
    <w:rsid w:val="00674292"/>
    <w:rsid w:val="0068054B"/>
    <w:rsid w:val="00697930"/>
    <w:rsid w:val="006A5B41"/>
    <w:rsid w:val="006B64E6"/>
    <w:rsid w:val="006D2228"/>
    <w:rsid w:val="006E0319"/>
    <w:rsid w:val="006E12E1"/>
    <w:rsid w:val="006F69EE"/>
    <w:rsid w:val="00700333"/>
    <w:rsid w:val="00701252"/>
    <w:rsid w:val="0070400D"/>
    <w:rsid w:val="007042E3"/>
    <w:rsid w:val="00711129"/>
    <w:rsid w:val="007238AC"/>
    <w:rsid w:val="00727492"/>
    <w:rsid w:val="00731773"/>
    <w:rsid w:val="007326EC"/>
    <w:rsid w:val="007546C7"/>
    <w:rsid w:val="007773DF"/>
    <w:rsid w:val="007936DE"/>
    <w:rsid w:val="0079788E"/>
    <w:rsid w:val="007B0267"/>
    <w:rsid w:val="007C0B20"/>
    <w:rsid w:val="007D326B"/>
    <w:rsid w:val="007E3934"/>
    <w:rsid w:val="00805207"/>
    <w:rsid w:val="00827F5F"/>
    <w:rsid w:val="008328CB"/>
    <w:rsid w:val="008559F0"/>
    <w:rsid w:val="00861143"/>
    <w:rsid w:val="00870208"/>
    <w:rsid w:val="008746FC"/>
    <w:rsid w:val="0089353F"/>
    <w:rsid w:val="00893ECA"/>
    <w:rsid w:val="008B3FA5"/>
    <w:rsid w:val="008B6D6D"/>
    <w:rsid w:val="008D28A4"/>
    <w:rsid w:val="00907E6A"/>
    <w:rsid w:val="00922B05"/>
    <w:rsid w:val="009464E4"/>
    <w:rsid w:val="00950E2C"/>
    <w:rsid w:val="00954938"/>
    <w:rsid w:val="00967B79"/>
    <w:rsid w:val="00984C81"/>
    <w:rsid w:val="00996528"/>
    <w:rsid w:val="009A0D77"/>
    <w:rsid w:val="009A7322"/>
    <w:rsid w:val="009E7CD2"/>
    <w:rsid w:val="009F505D"/>
    <w:rsid w:val="00A12C85"/>
    <w:rsid w:val="00A219B1"/>
    <w:rsid w:val="00A302A6"/>
    <w:rsid w:val="00A323A3"/>
    <w:rsid w:val="00A35D77"/>
    <w:rsid w:val="00A443C9"/>
    <w:rsid w:val="00A5059E"/>
    <w:rsid w:val="00A6004E"/>
    <w:rsid w:val="00A70BB4"/>
    <w:rsid w:val="00A7663B"/>
    <w:rsid w:val="00A87F17"/>
    <w:rsid w:val="00A90F61"/>
    <w:rsid w:val="00AA36DA"/>
    <w:rsid w:val="00AB1731"/>
    <w:rsid w:val="00AB54F1"/>
    <w:rsid w:val="00AD35D5"/>
    <w:rsid w:val="00AE0F48"/>
    <w:rsid w:val="00AE4B7B"/>
    <w:rsid w:val="00B30C9B"/>
    <w:rsid w:val="00B33717"/>
    <w:rsid w:val="00B4789F"/>
    <w:rsid w:val="00B565D3"/>
    <w:rsid w:val="00B578CD"/>
    <w:rsid w:val="00B618F7"/>
    <w:rsid w:val="00B84920"/>
    <w:rsid w:val="00B85039"/>
    <w:rsid w:val="00B95B34"/>
    <w:rsid w:val="00BC1ADE"/>
    <w:rsid w:val="00BD084C"/>
    <w:rsid w:val="00BE22E5"/>
    <w:rsid w:val="00BF6F46"/>
    <w:rsid w:val="00C06030"/>
    <w:rsid w:val="00C11976"/>
    <w:rsid w:val="00C120B3"/>
    <w:rsid w:val="00C40B6C"/>
    <w:rsid w:val="00C54B90"/>
    <w:rsid w:val="00C67E30"/>
    <w:rsid w:val="00C77BAA"/>
    <w:rsid w:val="00C8121D"/>
    <w:rsid w:val="00C81703"/>
    <w:rsid w:val="00CA6BCC"/>
    <w:rsid w:val="00D01FA3"/>
    <w:rsid w:val="00D21BAE"/>
    <w:rsid w:val="00D26549"/>
    <w:rsid w:val="00D31F48"/>
    <w:rsid w:val="00D37B0F"/>
    <w:rsid w:val="00D424B0"/>
    <w:rsid w:val="00D4411E"/>
    <w:rsid w:val="00D52CC7"/>
    <w:rsid w:val="00D565A4"/>
    <w:rsid w:val="00D5764B"/>
    <w:rsid w:val="00D57F9D"/>
    <w:rsid w:val="00D7236C"/>
    <w:rsid w:val="00D742FC"/>
    <w:rsid w:val="00D840CF"/>
    <w:rsid w:val="00D84D53"/>
    <w:rsid w:val="00DB1DA3"/>
    <w:rsid w:val="00DB20C8"/>
    <w:rsid w:val="00DC7BB8"/>
    <w:rsid w:val="00DD16FA"/>
    <w:rsid w:val="00DD52A2"/>
    <w:rsid w:val="00DE01B8"/>
    <w:rsid w:val="00DE1038"/>
    <w:rsid w:val="00DE7195"/>
    <w:rsid w:val="00E11A79"/>
    <w:rsid w:val="00E5416F"/>
    <w:rsid w:val="00E91FB6"/>
    <w:rsid w:val="00EA4228"/>
    <w:rsid w:val="00EE775D"/>
    <w:rsid w:val="00EF36CE"/>
    <w:rsid w:val="00EF6F5C"/>
    <w:rsid w:val="00F04736"/>
    <w:rsid w:val="00F070AA"/>
    <w:rsid w:val="00F35538"/>
    <w:rsid w:val="00F46283"/>
    <w:rsid w:val="00F501AF"/>
    <w:rsid w:val="00F53848"/>
    <w:rsid w:val="00F568D6"/>
    <w:rsid w:val="00F56C93"/>
    <w:rsid w:val="00F675AE"/>
    <w:rsid w:val="00F95198"/>
    <w:rsid w:val="00F9787F"/>
    <w:rsid w:val="00FA191A"/>
    <w:rsid w:val="00FB7454"/>
    <w:rsid w:val="00FC3C89"/>
    <w:rsid w:val="00FE117A"/>
    <w:rsid w:val="00FE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96E64C"/>
  <w15:docId w15:val="{81748FD6-D537-DD4D-A69D-CFBB206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7F9D"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rsid w:val="00D57F9D"/>
    <w:pPr>
      <w:spacing w:before="89"/>
      <w:ind w:left="11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57F9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D57F9D"/>
    <w:pPr>
      <w:ind w:left="102" w:right="101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D57F9D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250D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DC7"/>
    <w:rPr>
      <w:rFonts w:ascii="Times New Roman" w:eastAsia="Times New Roman" w:hAnsi="Times New Roman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250D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DC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B223-39FD-497B-AB59-DF5EA652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NBovda</dc:creator>
  <cp:lastModifiedBy>КОРКІШКО Лариса Василівна</cp:lastModifiedBy>
  <cp:revision>2</cp:revision>
  <dcterms:created xsi:type="dcterms:W3CDTF">2024-12-11T14:36:00Z</dcterms:created>
  <dcterms:modified xsi:type="dcterms:W3CDTF">2024-12-11T14:36:00Z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