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5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27"/>
        <w:gridCol w:w="6205"/>
        <w:gridCol w:w="567"/>
        <w:gridCol w:w="1552"/>
      </w:tblGrid>
      <w:tr w:rsidR="0027647F" w:rsidRPr="001A60B5" w14:paraId="5D9C2EB6" w14:textId="77777777" w:rsidTr="001A60B5">
        <w:trPr>
          <w:gridAfter w:val="1"/>
          <w:wAfter w:w="1552" w:type="dxa"/>
          <w:trHeight w:val="300"/>
        </w:trPr>
        <w:tc>
          <w:tcPr>
            <w:tcW w:w="9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70DF5D2" w14:textId="7A80A967" w:rsidR="0027647F" w:rsidRPr="001A60B5" w:rsidRDefault="0027647F" w:rsidP="001A60B5">
            <w:pPr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1A60B5">
              <w:rPr>
                <w:rFonts w:ascii="Arial" w:eastAsia="Times New Roman" w:hAnsi="Arial" w:cs="Arial"/>
                <w:b/>
                <w:lang w:eastAsia="ru-RU"/>
              </w:rPr>
              <w:t>Анонс </w:t>
            </w:r>
          </w:p>
        </w:tc>
      </w:tr>
      <w:tr w:rsidR="0027647F" w:rsidRPr="001A60B5" w14:paraId="26622B67" w14:textId="77777777" w:rsidTr="001A60B5">
        <w:trPr>
          <w:gridAfter w:val="1"/>
          <w:wAfter w:w="1552" w:type="dxa"/>
          <w:trHeight w:val="300"/>
        </w:trPr>
        <w:tc>
          <w:tcPr>
            <w:tcW w:w="9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BB8E983" w14:textId="34EFD871" w:rsidR="0027647F" w:rsidRPr="001A60B5" w:rsidRDefault="0027647F" w:rsidP="001A60B5">
            <w:pPr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0FE327ED" w14:textId="704F42FC" w:rsidR="0027647F" w:rsidRPr="001A60B5" w:rsidRDefault="0027647F" w:rsidP="001A60B5">
            <w:pPr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1A60B5">
              <w:rPr>
                <w:rFonts w:ascii="Arial" w:eastAsia="Times New Roman" w:hAnsi="Arial" w:cs="Arial"/>
                <w:b/>
                <w:lang w:eastAsia="ru-RU"/>
              </w:rPr>
              <w:t>З</w:t>
            </w:r>
            <w:r w:rsidR="00AC6B2B" w:rsidRPr="001A60B5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r w:rsidR="0042153F" w:rsidRPr="001A60B5">
              <w:rPr>
                <w:rFonts w:ascii="Arial" w:eastAsia="Times New Roman" w:hAnsi="Arial" w:cs="Arial"/>
                <w:b/>
                <w:lang w:eastAsia="ru-RU"/>
              </w:rPr>
              <w:t>0</w:t>
            </w:r>
            <w:r w:rsidR="00AC6B2B" w:rsidRPr="001A60B5">
              <w:rPr>
                <w:rFonts w:ascii="Arial" w:eastAsia="Times New Roman" w:hAnsi="Arial" w:cs="Arial"/>
                <w:b/>
                <w:lang w:eastAsia="ru-RU"/>
              </w:rPr>
              <w:t>1</w:t>
            </w:r>
            <w:r w:rsidRPr="001A60B5">
              <w:rPr>
                <w:rFonts w:ascii="Arial" w:eastAsia="Times New Roman" w:hAnsi="Arial" w:cs="Arial"/>
                <w:b/>
                <w:lang w:eastAsia="ru-RU"/>
              </w:rPr>
              <w:t xml:space="preserve"> по </w:t>
            </w:r>
            <w:r w:rsidR="00AC6B2B" w:rsidRPr="001A60B5">
              <w:rPr>
                <w:rFonts w:ascii="Arial" w:eastAsia="Times New Roman" w:hAnsi="Arial" w:cs="Arial"/>
                <w:b/>
                <w:lang w:eastAsia="ru-RU"/>
              </w:rPr>
              <w:t>30</w:t>
            </w:r>
            <w:r w:rsidRPr="001A60B5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r w:rsidR="00AC6B2B" w:rsidRPr="001A60B5">
              <w:rPr>
                <w:rFonts w:ascii="Arial" w:eastAsia="Times New Roman" w:hAnsi="Arial" w:cs="Arial"/>
                <w:b/>
                <w:lang w:eastAsia="ru-RU"/>
              </w:rPr>
              <w:t>вересня</w:t>
            </w:r>
            <w:r w:rsidRPr="001A60B5">
              <w:rPr>
                <w:rFonts w:ascii="Arial" w:eastAsia="Times New Roman" w:hAnsi="Arial" w:cs="Arial"/>
                <w:b/>
                <w:lang w:eastAsia="ru-RU"/>
              </w:rPr>
              <w:t xml:space="preserve"> 202</w:t>
            </w:r>
            <w:r w:rsidR="00AC6B2B" w:rsidRPr="001A60B5">
              <w:rPr>
                <w:rFonts w:ascii="Arial" w:eastAsia="Times New Roman" w:hAnsi="Arial" w:cs="Arial"/>
                <w:b/>
                <w:lang w:eastAsia="ru-RU"/>
              </w:rPr>
              <w:t>6</w:t>
            </w:r>
            <w:r w:rsidRPr="001A60B5">
              <w:rPr>
                <w:rFonts w:ascii="Arial" w:eastAsia="Times New Roman" w:hAnsi="Arial" w:cs="Arial"/>
                <w:b/>
                <w:lang w:eastAsia="ru-RU"/>
              </w:rPr>
              <w:t xml:space="preserve"> року</w:t>
            </w:r>
          </w:p>
          <w:p w14:paraId="187F60B4" w14:textId="2BC9B8E1" w:rsidR="0027647F" w:rsidRPr="001A60B5" w:rsidRDefault="0027647F" w:rsidP="001A60B5">
            <w:pPr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proofErr w:type="spellStart"/>
            <w:r w:rsidRPr="001A60B5">
              <w:rPr>
                <w:rFonts w:ascii="Arial" w:eastAsia="Times New Roman" w:hAnsi="Arial" w:cs="Arial"/>
                <w:b/>
                <w:lang w:eastAsia="ru-RU"/>
              </w:rPr>
              <w:t>Держстат</w:t>
            </w:r>
            <w:proofErr w:type="spellEnd"/>
            <w:r w:rsidRPr="001A60B5">
              <w:rPr>
                <w:rFonts w:ascii="Arial" w:eastAsia="Times New Roman" w:hAnsi="Arial" w:cs="Arial"/>
                <w:b/>
                <w:lang w:eastAsia="ru-RU"/>
              </w:rPr>
              <w:t> проводить анкетне опитування</w:t>
            </w:r>
          </w:p>
          <w:p w14:paraId="69AD964E" w14:textId="74C668FA" w:rsidR="0027647F" w:rsidRDefault="0027647F" w:rsidP="001A60B5">
            <w:pPr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1A60B5">
              <w:rPr>
                <w:rFonts w:ascii="Arial" w:eastAsia="Times New Roman" w:hAnsi="Arial" w:cs="Arial"/>
                <w:b/>
                <w:lang w:eastAsia="ru-RU"/>
              </w:rPr>
              <w:t>користувачів статистичної інформації</w:t>
            </w:r>
          </w:p>
          <w:p w14:paraId="2A871E74" w14:textId="77777777" w:rsidR="00986695" w:rsidRPr="001A60B5" w:rsidRDefault="00986695" w:rsidP="001A60B5">
            <w:pPr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436C2206" w14:textId="7AB62578" w:rsidR="0027647F" w:rsidRPr="001A60B5" w:rsidRDefault="0027647F" w:rsidP="001A60B5">
            <w:pPr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</w:tr>
      <w:tr w:rsidR="006A6D2F" w:rsidRPr="001A60B5" w14:paraId="65B354BD" w14:textId="2C364AD9" w:rsidTr="001A60B5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F27E57D" w14:textId="35DAA894" w:rsidR="006A6D2F" w:rsidRPr="001A60B5" w:rsidRDefault="006A6D2F" w:rsidP="001A60B5">
            <w:pPr>
              <w:rPr>
                <w:rFonts w:ascii="Arial" w:eastAsia="Times New Roman" w:hAnsi="Arial" w:cs="Arial"/>
                <w:lang w:eastAsia="ru-RU"/>
              </w:rPr>
            </w:pPr>
            <w:r w:rsidRPr="001A60B5">
              <w:rPr>
                <w:rFonts w:ascii="Arial" w:eastAsia="Times New Roman" w:hAnsi="Arial" w:cs="Arial"/>
                <w:b/>
                <w:lang w:eastAsia="ru-RU"/>
              </w:rPr>
              <w:t xml:space="preserve">Тема </w:t>
            </w:r>
            <w:r w:rsidR="001A60B5">
              <w:rPr>
                <w:rFonts w:ascii="Arial" w:eastAsia="Times New Roman" w:hAnsi="Arial" w:cs="Arial"/>
                <w:b/>
                <w:lang w:eastAsia="ru-RU"/>
              </w:rPr>
              <w:br/>
            </w:r>
            <w:r w:rsidRPr="001A60B5">
              <w:rPr>
                <w:rFonts w:ascii="Arial" w:eastAsia="Times New Roman" w:hAnsi="Arial" w:cs="Arial"/>
                <w:b/>
                <w:lang w:eastAsia="ru-RU"/>
              </w:rPr>
              <w:t>опитування</w:t>
            </w:r>
            <w:r w:rsidRPr="001A60B5">
              <w:rPr>
                <w:rFonts w:ascii="Arial" w:eastAsia="Times New Roman" w:hAnsi="Arial" w:cs="Arial"/>
                <w:lang w:eastAsia="ru-RU"/>
              </w:rPr>
              <w:t>  </w:t>
            </w:r>
          </w:p>
        </w:tc>
        <w:tc>
          <w:tcPr>
            <w:tcW w:w="6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89BA26F" w14:textId="64E07C45" w:rsidR="006A6D2F" w:rsidRPr="001A60B5" w:rsidRDefault="006A6D2F" w:rsidP="001A60B5">
            <w:pPr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A60B5">
              <w:rPr>
                <w:rFonts w:ascii="Arial" w:eastAsia="Times New Roman" w:hAnsi="Arial" w:cs="Arial"/>
                <w:lang w:eastAsia="ru-RU"/>
              </w:rPr>
              <w:t>Статистична інформація зі статистики енергетики</w:t>
            </w:r>
            <w:r w:rsidR="00A04E84" w:rsidRPr="001A60B5">
              <w:rPr>
                <w:rFonts w:ascii="Arial" w:eastAsia="Times New Roman" w:hAnsi="Arial" w:cs="Arial"/>
                <w:lang w:eastAsia="ru-RU"/>
              </w:rPr>
              <w:t>, зокрема даних щодо використання палива</w:t>
            </w:r>
            <w:r w:rsidR="00492E5E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2119" w:type="dxa"/>
            <w:gridSpan w:val="2"/>
          </w:tcPr>
          <w:p w14:paraId="39E234E8" w14:textId="12B34039" w:rsidR="006A6D2F" w:rsidRPr="001A60B5" w:rsidRDefault="00A04E84" w:rsidP="001A60B5">
            <w:pPr>
              <w:rPr>
                <w:rFonts w:ascii="Arial" w:eastAsia="Times New Roman" w:hAnsi="Arial" w:cs="Arial"/>
                <w:lang w:eastAsia="ru-RU"/>
              </w:rPr>
            </w:pPr>
            <w:r w:rsidRPr="001A60B5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6A6D2F" w:rsidRPr="001A60B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6A6D2F" w:rsidRPr="001A60B5" w14:paraId="2BF2C692" w14:textId="77777777" w:rsidTr="001A60B5">
        <w:trPr>
          <w:gridAfter w:val="2"/>
          <w:wAfter w:w="2119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C6BD63" w14:textId="697D2D1D" w:rsidR="006A6D2F" w:rsidRPr="001A60B5" w:rsidRDefault="006A6D2F" w:rsidP="001A60B5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25C59EF" w14:textId="77777777" w:rsidR="006A6D2F" w:rsidRPr="001A60B5" w:rsidRDefault="006A6D2F" w:rsidP="001A60B5">
            <w:pPr>
              <w:rPr>
                <w:rFonts w:ascii="Arial" w:eastAsia="Times New Roman" w:hAnsi="Arial" w:cs="Arial"/>
                <w:lang w:eastAsia="ru-RU"/>
              </w:rPr>
            </w:pPr>
            <w:r w:rsidRPr="001A60B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6A6D2F" w:rsidRPr="001A60B5" w14:paraId="6D12C7B5" w14:textId="77777777" w:rsidTr="001A60B5">
        <w:trPr>
          <w:gridAfter w:val="2"/>
          <w:wAfter w:w="2119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BB890FB" w14:textId="208218AC" w:rsidR="006A6D2F" w:rsidRPr="001A60B5" w:rsidRDefault="006A6D2F" w:rsidP="001A60B5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1A60B5">
              <w:rPr>
                <w:rFonts w:ascii="Arial" w:eastAsia="Times New Roman" w:hAnsi="Arial" w:cs="Arial"/>
                <w:b/>
                <w:lang w:eastAsia="ru-RU"/>
              </w:rPr>
              <w:t xml:space="preserve">Мета </w:t>
            </w:r>
            <w:r w:rsidR="001A60B5">
              <w:rPr>
                <w:rFonts w:ascii="Arial" w:eastAsia="Times New Roman" w:hAnsi="Arial" w:cs="Arial"/>
                <w:b/>
                <w:lang w:eastAsia="ru-RU"/>
              </w:rPr>
              <w:br/>
            </w:r>
            <w:r w:rsidRPr="001A60B5">
              <w:rPr>
                <w:rFonts w:ascii="Arial" w:eastAsia="Times New Roman" w:hAnsi="Arial" w:cs="Arial"/>
                <w:b/>
                <w:lang w:eastAsia="ru-RU"/>
              </w:rPr>
              <w:t>опитування  </w:t>
            </w:r>
          </w:p>
        </w:tc>
        <w:tc>
          <w:tcPr>
            <w:tcW w:w="6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29EB1AC" w14:textId="7F4BC74D" w:rsidR="006A6D2F" w:rsidRPr="001A60B5" w:rsidRDefault="006A6D2F" w:rsidP="00492E5E">
            <w:pPr>
              <w:rPr>
                <w:rFonts w:ascii="Arial" w:eastAsia="Times New Roman" w:hAnsi="Arial" w:cs="Arial"/>
                <w:lang w:eastAsia="ru-RU"/>
              </w:rPr>
            </w:pPr>
            <w:r w:rsidRPr="001A60B5">
              <w:rPr>
                <w:rFonts w:ascii="Arial" w:eastAsia="Times New Roman" w:hAnsi="Arial" w:cs="Arial"/>
                <w:lang w:eastAsia="ru-RU"/>
              </w:rPr>
              <w:t>Вивчення інформаційних потреб користувачів та рівня їх задоволення, ви</w:t>
            </w:r>
            <w:r w:rsidR="00492E5E">
              <w:rPr>
                <w:rFonts w:ascii="Arial" w:eastAsia="Times New Roman" w:hAnsi="Arial" w:cs="Arial"/>
                <w:lang w:eastAsia="ru-RU"/>
              </w:rPr>
              <w:t>значення напрямів вдосконалення</w:t>
            </w:r>
            <w:r w:rsidR="006870D4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1A60B5">
              <w:rPr>
                <w:rFonts w:ascii="Arial" w:eastAsia="Times New Roman" w:hAnsi="Arial" w:cs="Arial"/>
                <w:lang w:eastAsia="ru-RU"/>
              </w:rPr>
              <w:t>статистичних продуктів і сервісів</w:t>
            </w:r>
            <w:r w:rsidR="00492E5E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</w:tr>
      <w:tr w:rsidR="006A6D2F" w:rsidRPr="001A60B5" w14:paraId="48B8706F" w14:textId="77777777" w:rsidTr="001A60B5">
        <w:trPr>
          <w:gridAfter w:val="2"/>
          <w:wAfter w:w="2119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4845BC0" w14:textId="77777777" w:rsidR="006A6D2F" w:rsidRPr="001A60B5" w:rsidRDefault="006A6D2F" w:rsidP="001A60B5">
            <w:pPr>
              <w:rPr>
                <w:rFonts w:ascii="Arial" w:eastAsia="Times New Roman" w:hAnsi="Arial" w:cs="Arial"/>
                <w:lang w:eastAsia="ru-RU"/>
              </w:rPr>
            </w:pPr>
            <w:r w:rsidRPr="001A60B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4C084ED" w14:textId="77777777" w:rsidR="006A6D2F" w:rsidRPr="001A60B5" w:rsidRDefault="006A6D2F" w:rsidP="001A60B5">
            <w:pPr>
              <w:rPr>
                <w:rFonts w:ascii="Arial" w:eastAsia="Times New Roman" w:hAnsi="Arial" w:cs="Arial"/>
                <w:lang w:eastAsia="ru-RU"/>
              </w:rPr>
            </w:pPr>
            <w:r w:rsidRPr="001A60B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6A6D2F" w:rsidRPr="001A60B5" w14:paraId="677D2AD1" w14:textId="77777777" w:rsidTr="001A60B5">
        <w:trPr>
          <w:gridAfter w:val="2"/>
          <w:wAfter w:w="2119" w:type="dxa"/>
          <w:trHeight w:val="7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6BE2139" w14:textId="653B7A96" w:rsidR="006A6D2F" w:rsidRPr="001A60B5" w:rsidRDefault="006A6D2F" w:rsidP="001A60B5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1A60B5">
              <w:rPr>
                <w:rFonts w:ascii="Arial" w:eastAsia="Times New Roman" w:hAnsi="Arial" w:cs="Arial"/>
                <w:b/>
                <w:lang w:eastAsia="ru-RU"/>
              </w:rPr>
              <w:t xml:space="preserve">Статистичні </w:t>
            </w:r>
            <w:r w:rsidR="001A60B5">
              <w:rPr>
                <w:rFonts w:ascii="Arial" w:eastAsia="Times New Roman" w:hAnsi="Arial" w:cs="Arial"/>
                <w:b/>
                <w:lang w:eastAsia="ru-RU"/>
              </w:rPr>
              <w:br/>
            </w:r>
            <w:r w:rsidRPr="001A60B5">
              <w:rPr>
                <w:rFonts w:ascii="Arial" w:eastAsia="Times New Roman" w:hAnsi="Arial" w:cs="Arial"/>
                <w:b/>
                <w:lang w:eastAsia="ru-RU"/>
              </w:rPr>
              <w:t>продукти </w:t>
            </w:r>
          </w:p>
        </w:tc>
        <w:tc>
          <w:tcPr>
            <w:tcW w:w="6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70D6BD0" w14:textId="77777777" w:rsidR="006A6D2F" w:rsidRPr="001A60B5" w:rsidRDefault="006A6D2F" w:rsidP="001A60B5">
            <w:pPr>
              <w:rPr>
                <w:rFonts w:ascii="Arial" w:eastAsia="Times New Roman" w:hAnsi="Arial" w:cs="Arial"/>
                <w:lang w:eastAsia="ru-RU"/>
              </w:rPr>
            </w:pPr>
            <w:r w:rsidRPr="001A60B5">
              <w:rPr>
                <w:rFonts w:ascii="Arial" w:eastAsia="Times New Roman" w:hAnsi="Arial" w:cs="Arial"/>
                <w:lang w:eastAsia="ru-RU"/>
              </w:rPr>
              <w:t>Статистична інформація набору даних:  </w:t>
            </w:r>
          </w:p>
          <w:p w14:paraId="48EDD7D0" w14:textId="65A057A8" w:rsidR="006A6D2F" w:rsidRPr="001A60B5" w:rsidRDefault="001A60B5" w:rsidP="00492E5E">
            <w:pPr>
              <w:rPr>
                <w:rFonts w:ascii="Arial" w:eastAsia="Times New Roman" w:hAnsi="Arial" w:cs="Arial"/>
                <w:lang w:eastAsia="ru-RU"/>
              </w:rPr>
            </w:pPr>
            <w:r w:rsidRPr="00580BAE">
              <w:rPr>
                <w:rFonts w:ascii="Arial" w:eastAsia="Times New Roman" w:hAnsi="Arial" w:cs="Arial"/>
                <w:lang w:eastAsia="ru-RU"/>
              </w:rPr>
              <w:t>"</w:t>
            </w:r>
            <w:hyperlink r:id="rId7" w:history="1">
              <w:r w:rsidR="006A6D2F" w:rsidRPr="001A60B5">
                <w:rPr>
                  <w:rStyle w:val="ac"/>
                  <w:rFonts w:ascii="Arial" w:hAnsi="Arial" w:cs="Arial"/>
                  <w:lang w:eastAsia="ru-RU"/>
                </w:rPr>
                <w:t>Використання та запаси палива (річна)</w:t>
              </w:r>
            </w:hyperlink>
            <w:r w:rsidRPr="00580BAE">
              <w:rPr>
                <w:rFonts w:ascii="Arial" w:eastAsia="Times New Roman" w:hAnsi="Arial" w:cs="Arial"/>
                <w:lang w:eastAsia="ru-RU"/>
              </w:rPr>
              <w:t>"</w:t>
            </w:r>
            <w:r w:rsidR="00492E5E">
              <w:rPr>
                <w:rFonts w:ascii="Arial" w:eastAsia="Times New Roman" w:hAnsi="Arial" w:cs="Arial"/>
                <w:lang w:eastAsia="ru-RU"/>
              </w:rPr>
              <w:t>;</w:t>
            </w:r>
            <w:r>
              <w:rPr>
                <w:rFonts w:ascii="Arial" w:eastAsia="Times New Roman" w:hAnsi="Arial" w:cs="Arial"/>
                <w:lang w:eastAsia="ru-RU"/>
              </w:rPr>
              <w:br/>
            </w:r>
            <w:r w:rsidRPr="00580BAE">
              <w:rPr>
                <w:rFonts w:ascii="Arial" w:eastAsia="Times New Roman" w:hAnsi="Arial" w:cs="Arial"/>
                <w:lang w:eastAsia="ru-RU"/>
              </w:rPr>
              <w:t>"</w:t>
            </w:r>
            <w:hyperlink r:id="rId8" w:history="1">
              <w:r w:rsidRPr="001A60B5">
                <w:rPr>
                  <w:rStyle w:val="ac"/>
                  <w:rFonts w:ascii="Arial" w:hAnsi="Arial" w:cs="Arial"/>
                  <w:lang w:eastAsia="ru-RU"/>
                </w:rPr>
                <w:t>Використання та запаси палива (місячна</w:t>
              </w:r>
              <w:r w:rsidRPr="001A60B5">
                <w:rPr>
                  <w:rStyle w:val="ac"/>
                  <w:rFonts w:ascii="Arial" w:hAnsi="Arial" w:cs="Arial"/>
                </w:rPr>
                <w:t>)</w:t>
              </w:r>
            </w:hyperlink>
            <w:r w:rsidRPr="00580BAE">
              <w:rPr>
                <w:rFonts w:ascii="Arial" w:eastAsia="Times New Roman" w:hAnsi="Arial" w:cs="Arial"/>
                <w:lang w:eastAsia="ru-RU"/>
              </w:rPr>
              <w:t>"</w:t>
            </w:r>
            <w:r w:rsidR="00492E5E">
              <w:rPr>
                <w:rFonts w:ascii="Arial" w:hAnsi="Arial" w:cs="Arial"/>
                <w:lang w:eastAsia="ru-RU"/>
              </w:rPr>
              <w:t>;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</w:tr>
      <w:tr w:rsidR="006A6D2F" w:rsidRPr="001A60B5" w14:paraId="7043E1CB" w14:textId="77777777" w:rsidTr="001A60B5">
        <w:trPr>
          <w:gridAfter w:val="2"/>
          <w:wAfter w:w="2119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7E06F1D" w14:textId="77777777" w:rsidR="006A6D2F" w:rsidRPr="001A60B5" w:rsidRDefault="006A6D2F" w:rsidP="001A60B5">
            <w:pPr>
              <w:rPr>
                <w:rFonts w:ascii="Arial" w:eastAsia="Times New Roman" w:hAnsi="Arial" w:cs="Arial"/>
                <w:lang w:eastAsia="ru-RU"/>
              </w:rPr>
            </w:pPr>
            <w:r w:rsidRPr="001A60B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5263F43" w14:textId="77777777" w:rsidR="001A60B5" w:rsidRDefault="001A60B5" w:rsidP="001A60B5">
            <w:pPr>
              <w:rPr>
                <w:rFonts w:ascii="Arial" w:eastAsia="Times New Roman" w:hAnsi="Arial" w:cs="Arial"/>
                <w:lang w:eastAsia="ru-RU"/>
              </w:rPr>
            </w:pPr>
          </w:p>
          <w:p w14:paraId="7622B838" w14:textId="77777777" w:rsidR="001A60B5" w:rsidRDefault="001A60B5" w:rsidP="001A60B5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Дашборд: </w:t>
            </w:r>
          </w:p>
          <w:p w14:paraId="5C554E67" w14:textId="4B066B52" w:rsidR="001A60B5" w:rsidRDefault="001A60B5" w:rsidP="001A60B5">
            <w:pPr>
              <w:rPr>
                <w:rFonts w:ascii="Arial" w:eastAsia="Times New Roman" w:hAnsi="Arial" w:cs="Arial"/>
                <w:lang w:eastAsia="ru-RU"/>
              </w:rPr>
            </w:pPr>
            <w:r w:rsidRPr="00580BAE">
              <w:rPr>
                <w:rFonts w:ascii="Arial" w:eastAsia="Times New Roman" w:hAnsi="Arial" w:cs="Arial"/>
                <w:lang w:eastAsia="ru-RU"/>
              </w:rPr>
              <w:t>"</w:t>
            </w:r>
            <w:hyperlink r:id="rId9" w:history="1">
              <w:r w:rsidRPr="001A60B5">
                <w:rPr>
                  <w:rStyle w:val="ac"/>
                  <w:rFonts w:ascii="Arial" w:hAnsi="Arial" w:cs="Arial"/>
                  <w:lang w:eastAsia="ru-RU"/>
                </w:rPr>
                <w:t>Викор</w:t>
              </w:r>
              <w:r w:rsidRPr="001A60B5">
                <w:rPr>
                  <w:rStyle w:val="ac"/>
                  <w:rFonts w:ascii="Arial" w:hAnsi="Arial" w:cs="Arial"/>
                </w:rPr>
                <w:t>истання та запаси палива</w:t>
              </w:r>
            </w:hyperlink>
            <w:r w:rsidRPr="00580BAE">
              <w:rPr>
                <w:rFonts w:ascii="Arial" w:eastAsia="Times New Roman" w:hAnsi="Arial" w:cs="Arial"/>
                <w:lang w:eastAsia="ru-RU"/>
              </w:rPr>
              <w:t>"</w:t>
            </w:r>
            <w:r w:rsidR="00492E5E">
              <w:rPr>
                <w:rFonts w:ascii="Arial" w:eastAsia="Times New Roman" w:hAnsi="Arial" w:cs="Arial"/>
                <w:lang w:eastAsia="ru-RU"/>
              </w:rPr>
              <w:t>.</w:t>
            </w:r>
            <w:r w:rsidRPr="001A60B5">
              <w:rPr>
                <w:rFonts w:ascii="Arial" w:eastAsia="Times New Roman" w:hAnsi="Arial" w:cs="Arial"/>
                <w:lang w:eastAsia="ru-RU"/>
              </w:rPr>
              <w:t> </w:t>
            </w:r>
          </w:p>
          <w:p w14:paraId="2C65E5BD" w14:textId="77777777" w:rsidR="00AF71C9" w:rsidRPr="001A60B5" w:rsidRDefault="00AF71C9" w:rsidP="001A60B5">
            <w:pPr>
              <w:rPr>
                <w:rFonts w:ascii="Arial" w:eastAsia="Times New Roman" w:hAnsi="Arial" w:cs="Arial"/>
                <w:lang w:eastAsia="ru-RU"/>
              </w:rPr>
            </w:pPr>
          </w:p>
          <w:p w14:paraId="0813878D" w14:textId="6E951531" w:rsidR="006A6D2F" w:rsidRPr="001A60B5" w:rsidRDefault="006A6D2F" w:rsidP="001A60B5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A6D2F" w:rsidRPr="001A60B5" w14:paraId="7C993CFD" w14:textId="77777777" w:rsidTr="001A60B5">
        <w:trPr>
          <w:gridAfter w:val="2"/>
          <w:wAfter w:w="2119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73A2413" w14:textId="77777777" w:rsidR="006A6D2F" w:rsidRPr="001A60B5" w:rsidRDefault="006A6D2F" w:rsidP="001A60B5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1A60B5">
              <w:rPr>
                <w:rFonts w:ascii="Arial" w:eastAsia="Times New Roman" w:hAnsi="Arial" w:cs="Arial"/>
                <w:b/>
                <w:lang w:eastAsia="ru-RU"/>
              </w:rPr>
              <w:t>Анкета </w:t>
            </w:r>
          </w:p>
        </w:tc>
        <w:tc>
          <w:tcPr>
            <w:tcW w:w="6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C86EC5C" w14:textId="71389A15" w:rsidR="006A6D2F" w:rsidRPr="001A60B5" w:rsidRDefault="006A6D2F" w:rsidP="001A60B5">
            <w:pPr>
              <w:rPr>
                <w:rFonts w:ascii="Arial" w:eastAsia="Times New Roman" w:hAnsi="Arial" w:cs="Arial"/>
                <w:lang w:eastAsia="ru-RU"/>
              </w:rPr>
            </w:pPr>
            <w:r w:rsidRPr="001A60B5">
              <w:rPr>
                <w:rFonts w:ascii="Arial" w:eastAsia="Times New Roman" w:hAnsi="Arial" w:cs="Arial"/>
                <w:lang w:eastAsia="ru-RU"/>
              </w:rPr>
              <w:t>Буде доступна з 1 по 30 вересня  2026 року на вебсайті </w:t>
            </w:r>
            <w:proofErr w:type="spellStart"/>
            <w:r w:rsidRPr="001A60B5">
              <w:rPr>
                <w:rFonts w:ascii="Arial" w:eastAsia="Times New Roman" w:hAnsi="Arial" w:cs="Arial"/>
                <w:lang w:eastAsia="ru-RU"/>
              </w:rPr>
              <w:t>Держстату</w:t>
            </w:r>
            <w:proofErr w:type="spellEnd"/>
            <w:r w:rsidRPr="001A60B5">
              <w:rPr>
                <w:rFonts w:ascii="Arial" w:eastAsia="Times New Roman" w:hAnsi="Arial" w:cs="Arial"/>
                <w:lang w:eastAsia="ru-RU"/>
              </w:rPr>
              <w:t> в розділі "Анкетні опитування"  </w:t>
            </w:r>
          </w:p>
          <w:p w14:paraId="2F2637DA" w14:textId="0C098B8E" w:rsidR="006A6D2F" w:rsidRPr="001A60B5" w:rsidRDefault="006A6D2F" w:rsidP="001A60B5">
            <w:pPr>
              <w:rPr>
                <w:rFonts w:ascii="Arial" w:eastAsia="Times New Roman" w:hAnsi="Arial" w:cs="Arial"/>
                <w:lang w:eastAsia="ru-RU"/>
              </w:rPr>
            </w:pPr>
            <w:hyperlink r:id="rId10" w:history="1">
              <w:r w:rsidRPr="001A60B5">
                <w:rPr>
                  <w:rStyle w:val="ac"/>
                  <w:rFonts w:ascii="Arial" w:eastAsia="Times New Roman" w:hAnsi="Arial" w:cs="Arial"/>
                  <w:lang w:eastAsia="ru-RU"/>
                </w:rPr>
                <w:t>Тематичні анкетні опитування користувачів статистичної інформації на 2026 рік</w:t>
              </w:r>
            </w:hyperlink>
            <w:r w:rsidR="0084521E" w:rsidRPr="001A60B5">
              <w:rPr>
                <w:rFonts w:ascii="Arial" w:eastAsia="Times New Roman" w:hAnsi="Arial" w:cs="Arial"/>
                <w:lang w:eastAsia="ru-RU"/>
              </w:rPr>
              <w:t xml:space="preserve">   </w:t>
            </w:r>
            <w:r w:rsidRPr="001A60B5">
              <w:rPr>
                <w:rFonts w:ascii="Arial" w:eastAsia="Times New Roman" w:hAnsi="Arial" w:cs="Arial"/>
                <w:lang w:eastAsia="ru-RU"/>
              </w:rPr>
              <w:t> </w:t>
            </w:r>
          </w:p>
          <w:p w14:paraId="68396309" w14:textId="77777777" w:rsidR="006A6D2F" w:rsidRPr="001A60B5" w:rsidRDefault="006A6D2F" w:rsidP="001A60B5">
            <w:pPr>
              <w:rPr>
                <w:rFonts w:ascii="Arial" w:eastAsia="Times New Roman" w:hAnsi="Arial" w:cs="Arial"/>
                <w:lang w:eastAsia="ru-RU"/>
              </w:rPr>
            </w:pPr>
            <w:r w:rsidRPr="001A60B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6A6D2F" w:rsidRPr="001A60B5" w14:paraId="31C65D5A" w14:textId="77777777" w:rsidTr="001A60B5">
        <w:trPr>
          <w:gridAfter w:val="1"/>
          <w:wAfter w:w="1552" w:type="dxa"/>
          <w:trHeight w:val="300"/>
        </w:trPr>
        <w:tc>
          <w:tcPr>
            <w:tcW w:w="9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DC5A542" w14:textId="70F1EB06" w:rsidR="006A6D2F" w:rsidRPr="001A60B5" w:rsidRDefault="006A6D2F" w:rsidP="001A60B5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  <w:p w14:paraId="4261854E" w14:textId="0BD2393F" w:rsidR="006A6D2F" w:rsidRPr="001A60B5" w:rsidRDefault="006A6D2F" w:rsidP="001A60B5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A60B5">
              <w:rPr>
                <w:rFonts w:ascii="Arial" w:eastAsia="Times New Roman" w:hAnsi="Arial" w:cs="Arial"/>
                <w:lang w:eastAsia="ru-RU"/>
              </w:rPr>
              <w:t>Будемо вдячні за участь в опитуванні,</w:t>
            </w:r>
          </w:p>
          <w:p w14:paraId="3243E13F" w14:textId="1AEAE74D" w:rsidR="006A6D2F" w:rsidRPr="001A60B5" w:rsidRDefault="006A6D2F" w:rsidP="001A60B5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A60B5">
              <w:rPr>
                <w:rFonts w:ascii="Arial" w:eastAsia="Times New Roman" w:hAnsi="Arial" w:cs="Arial"/>
                <w:lang w:eastAsia="ru-RU"/>
              </w:rPr>
              <w:t>що дозволить підвищити якість статистичної інформації та</w:t>
            </w:r>
          </w:p>
          <w:p w14:paraId="7124F48B" w14:textId="40B83E67" w:rsidR="006A6D2F" w:rsidRPr="001A60B5" w:rsidRDefault="006A6D2F" w:rsidP="001A60B5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A60B5">
              <w:rPr>
                <w:rFonts w:ascii="Arial" w:eastAsia="Times New Roman" w:hAnsi="Arial" w:cs="Arial"/>
                <w:lang w:eastAsia="ru-RU"/>
              </w:rPr>
              <w:t>покращити підтримку користувачів</w:t>
            </w:r>
          </w:p>
        </w:tc>
      </w:tr>
      <w:tr w:rsidR="006A6D2F" w:rsidRPr="001A60B5" w14:paraId="09141517" w14:textId="77777777" w:rsidTr="001A60B5">
        <w:trPr>
          <w:gridAfter w:val="1"/>
          <w:wAfter w:w="1552" w:type="dxa"/>
          <w:trHeight w:val="300"/>
        </w:trPr>
        <w:tc>
          <w:tcPr>
            <w:tcW w:w="9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1F80BE8" w14:textId="773ECF8E" w:rsidR="006A6D2F" w:rsidRPr="001A60B5" w:rsidRDefault="006A6D2F" w:rsidP="001A60B5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  <w:p w14:paraId="43ED7E53" w14:textId="3FAD6822" w:rsidR="006A6D2F" w:rsidRPr="001A60B5" w:rsidRDefault="006A6D2F" w:rsidP="001A60B5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A60B5">
              <w:rPr>
                <w:rFonts w:ascii="Arial" w:eastAsia="Times New Roman" w:hAnsi="Arial" w:cs="Arial"/>
                <w:lang w:eastAsia="ru-RU"/>
              </w:rPr>
              <w:t>Ваша думка важлива для нас</w:t>
            </w:r>
          </w:p>
        </w:tc>
      </w:tr>
      <w:tr w:rsidR="006A6D2F" w:rsidRPr="001A60B5" w14:paraId="26AF495A" w14:textId="77777777" w:rsidTr="001A60B5">
        <w:trPr>
          <w:gridAfter w:val="1"/>
          <w:wAfter w:w="1552" w:type="dxa"/>
          <w:trHeight w:val="300"/>
        </w:trPr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279CC26" w14:textId="77777777" w:rsidR="006A6D2F" w:rsidRPr="001A60B5" w:rsidRDefault="006A6D2F" w:rsidP="001A60B5">
            <w:pPr>
              <w:rPr>
                <w:rFonts w:ascii="Arial" w:eastAsia="Times New Roman" w:hAnsi="Arial" w:cs="Arial"/>
                <w:lang w:eastAsia="ru-RU"/>
              </w:rPr>
            </w:pPr>
            <w:r w:rsidRPr="001A60B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599C1DE" w14:textId="77777777" w:rsidR="006A6D2F" w:rsidRPr="001A60B5" w:rsidRDefault="006A6D2F" w:rsidP="001A60B5">
            <w:pPr>
              <w:rPr>
                <w:rFonts w:ascii="Arial" w:eastAsia="Times New Roman" w:hAnsi="Arial" w:cs="Arial"/>
                <w:lang w:eastAsia="ru-RU"/>
              </w:rPr>
            </w:pPr>
            <w:r w:rsidRPr="001A60B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</w:tbl>
    <w:p w14:paraId="71CE98A0" w14:textId="36EA501A" w:rsidR="006A101D" w:rsidRDefault="00A04E84" w:rsidP="00ED144E">
      <w:r>
        <w:rPr>
          <w:highlight w:val="yellow"/>
        </w:rPr>
        <w:t xml:space="preserve"> </w:t>
      </w:r>
    </w:p>
    <w:sectPr w:rsidR="006A10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47F"/>
    <w:rsid w:val="000C38DE"/>
    <w:rsid w:val="001A60B5"/>
    <w:rsid w:val="0027647F"/>
    <w:rsid w:val="003D3DCB"/>
    <w:rsid w:val="0042153F"/>
    <w:rsid w:val="00492E5E"/>
    <w:rsid w:val="00567158"/>
    <w:rsid w:val="00626EE6"/>
    <w:rsid w:val="006302AA"/>
    <w:rsid w:val="006870D4"/>
    <w:rsid w:val="006A101D"/>
    <w:rsid w:val="006A6D2F"/>
    <w:rsid w:val="00720A39"/>
    <w:rsid w:val="00727A74"/>
    <w:rsid w:val="0084521E"/>
    <w:rsid w:val="0085080C"/>
    <w:rsid w:val="008C0D8E"/>
    <w:rsid w:val="00986695"/>
    <w:rsid w:val="00A04E84"/>
    <w:rsid w:val="00A33299"/>
    <w:rsid w:val="00AC6B2B"/>
    <w:rsid w:val="00AF71C9"/>
    <w:rsid w:val="00B24128"/>
    <w:rsid w:val="00D34BCA"/>
    <w:rsid w:val="00DB4C71"/>
    <w:rsid w:val="00ED144E"/>
    <w:rsid w:val="00EE1144"/>
    <w:rsid w:val="00F3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520E2"/>
  <w15:chartTrackingRefBased/>
  <w15:docId w15:val="{C9B21DDD-D6BF-0A4B-9955-7887D45E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64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64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4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64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64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64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64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64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64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4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64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64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647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647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64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64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64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64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64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6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647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64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64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64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64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647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64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647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7647F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a"/>
    <w:rsid w:val="002764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normaltextrun">
    <w:name w:val="normaltextrun"/>
    <w:basedOn w:val="a0"/>
    <w:rsid w:val="0027647F"/>
  </w:style>
  <w:style w:type="character" w:customStyle="1" w:styleId="eop">
    <w:name w:val="eop"/>
    <w:basedOn w:val="a0"/>
    <w:rsid w:val="0027647F"/>
  </w:style>
  <w:style w:type="character" w:customStyle="1" w:styleId="scxw19470809">
    <w:name w:val="scxw19470809"/>
    <w:basedOn w:val="a0"/>
    <w:rsid w:val="0027647F"/>
  </w:style>
  <w:style w:type="character" w:styleId="ac">
    <w:name w:val="Hyperlink"/>
    <w:basedOn w:val="a0"/>
    <w:uiPriority w:val="99"/>
    <w:unhideWhenUsed/>
    <w:rsid w:val="00D34BCA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31808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84521E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84521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.gov.ua/uk/datasets/vykorystannya-ta-zapasy-palyva-misyachna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stat.gov.ua/uk/datasets/vykorystannya-ta-zapasy-palyva-richna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stat.gov.ua/uk/page-contents/tematychni-anketni-opytuvannya-korystuvachiv-statystychnoyi-informatsiyi-na-2026-rik" TargetMode="External"/><Relationship Id="rId4" Type="http://schemas.openxmlformats.org/officeDocument/2006/relationships/styles" Target="styles.xml"/><Relationship Id="rId9" Type="http://schemas.openxmlformats.org/officeDocument/2006/relationships/hyperlink" Target="https://stat.gov.ua/uk/publications/vykorystannya-ta-zapasy-paly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AF11F83C38C24419B28F1946BFFB768" ma:contentTypeVersion="14" ma:contentTypeDescription="Створення нового документа." ma:contentTypeScope="" ma:versionID="6a3012fc943c959b2f4f0180945faa10">
  <xsd:schema xmlns:xsd="http://www.w3.org/2001/XMLSchema" xmlns:xs="http://www.w3.org/2001/XMLSchema" xmlns:p="http://schemas.microsoft.com/office/2006/metadata/properties" xmlns:ns3="0a79f081-6e93-4adb-9b21-80fd7f553e46" xmlns:ns4="b5d0a2de-d64b-486c-84ee-e20f95b3cce5" targetNamespace="http://schemas.microsoft.com/office/2006/metadata/properties" ma:root="true" ma:fieldsID="ffbf4da127b8894abce376c8063a25dd" ns3:_="" ns4:_="">
    <xsd:import namespace="0a79f081-6e93-4adb-9b21-80fd7f553e46"/>
    <xsd:import namespace="b5d0a2de-d64b-486c-84ee-e20f95b3cce5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79f081-6e93-4adb-9b21-80fd7f553e46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0a2de-d64b-486c-84ee-e20f95b3cce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Геш підказки про спільний доступ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79f081-6e93-4adb-9b21-80fd7f553e46" xsi:nil="true"/>
  </documentManagement>
</p:properties>
</file>

<file path=customXml/itemProps1.xml><?xml version="1.0" encoding="utf-8"?>
<ds:datastoreItem xmlns:ds="http://schemas.openxmlformats.org/officeDocument/2006/customXml" ds:itemID="{D55FAF40-4DBB-4284-9CFE-7F7AF0D97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79f081-6e93-4adb-9b21-80fd7f553e46"/>
    <ds:schemaRef ds:uri="b5d0a2de-d64b-486c-84ee-e20f95b3cc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9BAD00-41D2-4635-B76B-99A2CA6AF9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D3BC03-099A-4A71-9197-7F7CFC91BC9E}">
  <ds:schemaRefs>
    <ds:schemaRef ds:uri="http://schemas.microsoft.com/office/2006/metadata/properties"/>
    <ds:schemaRef ds:uri="http://schemas.microsoft.com/office/infopath/2007/PartnerControls"/>
    <ds:schemaRef ds:uri="0a79f081-6e93-4adb-9b21-80fd7f553e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Вікторія Вікторівна</dc:creator>
  <cp:keywords/>
  <dc:description/>
  <cp:lastModifiedBy>МЕЛЬНИК Вікторія Вікторівна</cp:lastModifiedBy>
  <cp:revision>9</cp:revision>
  <dcterms:created xsi:type="dcterms:W3CDTF">2026-08-12T13:15:00Z</dcterms:created>
  <dcterms:modified xsi:type="dcterms:W3CDTF">2026-08-19T14:36:00Z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0x010100BAF11F83C38C24419B28F1946BFFB768</vt:lpwstr>
  </property>
</Properties>
</file>